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77777777" w:rsidR="00C4174E" w:rsidRPr="00655440" w:rsidRDefault="008C664F">
      <w:pPr>
        <w:jc w:val="center"/>
        <w:rPr>
          <w:rFonts w:ascii="Arial" w:eastAsia="Arial" w:hAnsi="Arial" w:cs="Arial"/>
          <w:b/>
        </w:rPr>
      </w:pPr>
      <w:r w:rsidRPr="00655440">
        <w:rPr>
          <w:rFonts w:ascii="Arial" w:eastAsia="Arial" w:hAnsi="Arial" w:cs="Arial"/>
          <w:b/>
        </w:rPr>
        <w:t>PNRR M4 C1 INV.3.4 SUB-INV.T4 - TNE D</w:t>
      </w:r>
      <w:bookmarkStart w:id="0" w:name="_GoBack"/>
      <w:bookmarkEnd w:id="0"/>
      <w:r w:rsidRPr="00655440">
        <w:rPr>
          <w:rFonts w:ascii="Arial" w:eastAsia="Arial" w:hAnsi="Arial" w:cs="Arial"/>
          <w:b/>
        </w:rPr>
        <w:t xml:space="preserve">.D. n. 167 </w:t>
      </w:r>
      <w:proofErr w:type="spellStart"/>
      <w:r w:rsidRPr="00655440">
        <w:rPr>
          <w:rFonts w:ascii="Arial" w:eastAsia="Arial" w:hAnsi="Arial" w:cs="Arial"/>
          <w:b/>
        </w:rPr>
        <w:t>del</w:t>
      </w:r>
      <w:proofErr w:type="spellEnd"/>
      <w:r w:rsidRPr="00655440">
        <w:rPr>
          <w:rFonts w:ascii="Arial" w:eastAsia="Arial" w:hAnsi="Arial" w:cs="Arial"/>
          <w:b/>
        </w:rPr>
        <w:t xml:space="preserve"> 03/10/2023   </w:t>
      </w:r>
    </w:p>
    <w:p w14:paraId="00000003" w14:textId="77777777" w:rsidR="00C4174E" w:rsidRPr="00655440" w:rsidRDefault="008C664F">
      <w:pPr>
        <w:jc w:val="center"/>
        <w:rPr>
          <w:rFonts w:ascii="Arial" w:eastAsia="Arial" w:hAnsi="Arial" w:cs="Arial"/>
          <w:b/>
        </w:rPr>
      </w:pPr>
      <w:proofErr w:type="spellStart"/>
      <w:r w:rsidRPr="00655440">
        <w:rPr>
          <w:rFonts w:ascii="Arial" w:eastAsia="Arial" w:hAnsi="Arial" w:cs="Arial"/>
          <w:b/>
        </w:rPr>
        <w:t>Progetto</w:t>
      </w:r>
      <w:proofErr w:type="spellEnd"/>
      <w:r w:rsidRPr="00655440">
        <w:rPr>
          <w:rFonts w:ascii="Arial" w:eastAsia="Arial" w:hAnsi="Arial" w:cs="Arial"/>
          <w:b/>
        </w:rPr>
        <w:t xml:space="preserve"> “MARE” Cod. TNE23-00049. </w:t>
      </w:r>
      <w:proofErr w:type="gramStart"/>
      <w:r w:rsidRPr="00655440">
        <w:rPr>
          <w:rFonts w:ascii="Arial" w:eastAsia="Arial" w:hAnsi="Arial" w:cs="Arial"/>
          <w:b/>
        </w:rPr>
        <w:t>CUP:</w:t>
      </w:r>
      <w:proofErr w:type="gramEnd"/>
      <w:r w:rsidRPr="00655440">
        <w:rPr>
          <w:rFonts w:ascii="Arial" w:eastAsia="Arial" w:hAnsi="Arial" w:cs="Arial"/>
          <w:b/>
        </w:rPr>
        <w:t xml:space="preserve"> B71I24000240006</w:t>
      </w:r>
    </w:p>
    <w:p w14:paraId="00000004" w14:textId="77777777" w:rsidR="00C4174E" w:rsidRPr="00655440" w:rsidRDefault="00C4174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color w:val="000000"/>
        </w:rPr>
      </w:pPr>
    </w:p>
    <w:p w14:paraId="00000005" w14:textId="77777777" w:rsidR="00C4174E" w:rsidRPr="00655440" w:rsidRDefault="00C4174E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6" w14:textId="77777777" w:rsidR="00C4174E" w:rsidRPr="00655440" w:rsidRDefault="008C664F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655440">
        <w:rPr>
          <w:rFonts w:ascii="Arial" w:eastAsia="Arial" w:hAnsi="Arial" w:cs="Arial"/>
          <w:b/>
          <w:sz w:val="28"/>
          <w:szCs w:val="28"/>
        </w:rPr>
        <w:t>Appel à candidatures</w:t>
      </w:r>
    </w:p>
    <w:p w14:paraId="00000007" w14:textId="77777777" w:rsidR="00C4174E" w:rsidRPr="00655440" w:rsidRDefault="008C664F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655440">
        <w:rPr>
          <w:rFonts w:ascii="Arial" w:eastAsia="Arial" w:hAnsi="Arial" w:cs="Arial"/>
          <w:b/>
          <w:sz w:val="28"/>
          <w:szCs w:val="28"/>
        </w:rPr>
        <w:t>Bourses de mobilité PNRR/TNE pour des études à l'Université de Turin</w:t>
      </w:r>
    </w:p>
    <w:p w14:paraId="00000008" w14:textId="77777777" w:rsidR="00C4174E" w:rsidRPr="00655440" w:rsidRDefault="008C664F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655440">
        <w:rPr>
          <w:rFonts w:ascii="Arial" w:eastAsia="Arial" w:hAnsi="Arial" w:cs="Arial"/>
          <w:b/>
          <w:sz w:val="28"/>
          <w:szCs w:val="28"/>
        </w:rPr>
        <w:t>Année académique 2025- 2026</w:t>
      </w:r>
    </w:p>
    <w:p w14:paraId="0000000A" w14:textId="77777777" w:rsidR="00C4174E" w:rsidRPr="00655440" w:rsidRDefault="00C4174E">
      <w:pPr>
        <w:jc w:val="both"/>
        <w:rPr>
          <w:rFonts w:ascii="Arial" w:eastAsia="Arial" w:hAnsi="Arial" w:cs="Arial"/>
          <w:b/>
          <w:sz w:val="32"/>
          <w:szCs w:val="32"/>
        </w:rPr>
      </w:pPr>
    </w:p>
    <w:p w14:paraId="0000000B" w14:textId="77777777" w:rsidR="00C4174E" w:rsidRPr="00655440" w:rsidRDefault="008C664F">
      <w:pPr>
        <w:tabs>
          <w:tab w:val="left" w:pos="3150"/>
        </w:tabs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ab/>
      </w:r>
    </w:p>
    <w:p w14:paraId="0000000C" w14:textId="68088DBB" w:rsidR="00C4174E" w:rsidRPr="00655440" w:rsidRDefault="006E282B" w:rsidP="00655440">
      <w:pPr>
        <w:jc w:val="center"/>
        <w:rPr>
          <w:rFonts w:ascii="Arial" w:eastAsia="Arial" w:hAnsi="Arial" w:cs="Arial"/>
          <w:b/>
          <w:sz w:val="28"/>
          <w:szCs w:val="28"/>
        </w:rPr>
      </w:pPr>
      <w:sdt>
        <w:sdtPr>
          <w:tag w:val="goog_rdk_0"/>
          <w:id w:val="569078005"/>
          <w:showingPlcHdr/>
        </w:sdtPr>
        <w:sdtEndPr>
          <w:rPr>
            <w:rFonts w:ascii="Arial" w:eastAsia="Arial" w:hAnsi="Arial" w:cs="Arial"/>
            <w:b/>
            <w:sz w:val="28"/>
            <w:szCs w:val="28"/>
          </w:rPr>
        </w:sdtEndPr>
        <w:sdtContent>
          <w:r w:rsidR="00655440" w:rsidRPr="00655440">
            <w:rPr>
              <w:rFonts w:ascii="Arial" w:eastAsia="Arial" w:hAnsi="Arial" w:cs="Arial"/>
              <w:b/>
              <w:sz w:val="28"/>
              <w:szCs w:val="28"/>
            </w:rPr>
            <w:t xml:space="preserve">     </w:t>
          </w:r>
        </w:sdtContent>
      </w:sdt>
      <w:r w:rsidR="008C664F" w:rsidRPr="00655440">
        <w:rPr>
          <w:rFonts w:ascii="Arial" w:eastAsia="Arial" w:hAnsi="Arial" w:cs="Arial"/>
          <w:b/>
          <w:sz w:val="28"/>
          <w:szCs w:val="28"/>
        </w:rPr>
        <w:t xml:space="preserve">Le </w:t>
      </w:r>
      <w:r w:rsidR="00655440" w:rsidRPr="00655440">
        <w:rPr>
          <w:rFonts w:ascii="Arial" w:eastAsia="Arial" w:hAnsi="Arial" w:cs="Arial"/>
          <w:b/>
          <w:sz w:val="28"/>
          <w:szCs w:val="28"/>
        </w:rPr>
        <w:t xml:space="preserve">Doyen de la Faculté </w:t>
      </w:r>
      <w:proofErr w:type="spellStart"/>
      <w:r w:rsidR="00655440" w:rsidRPr="00655440">
        <w:rPr>
          <w:rFonts w:ascii="Arial" w:eastAsia="Arial" w:hAnsi="Arial" w:cs="Arial"/>
          <w:b/>
          <w:sz w:val="28"/>
          <w:szCs w:val="28"/>
        </w:rPr>
        <w:t>Polydisciplinaire</w:t>
      </w:r>
      <w:proofErr w:type="spellEnd"/>
      <w:r w:rsidR="00655440" w:rsidRPr="00655440">
        <w:rPr>
          <w:rFonts w:ascii="Arial" w:eastAsia="Arial" w:hAnsi="Arial" w:cs="Arial"/>
          <w:b/>
          <w:sz w:val="28"/>
          <w:szCs w:val="28"/>
        </w:rPr>
        <w:t xml:space="preserve"> de Khouribga</w:t>
      </w:r>
    </w:p>
    <w:p w14:paraId="0000000D" w14:textId="77777777" w:rsidR="00C4174E" w:rsidRPr="00655440" w:rsidRDefault="00C4174E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E" w14:textId="175F8586" w:rsidR="00C4174E" w:rsidRPr="00655440" w:rsidRDefault="008C664F" w:rsidP="00566DE2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b/>
          <w:color w:val="000000"/>
          <w:sz w:val="20"/>
          <w:szCs w:val="20"/>
        </w:rPr>
        <w:t>Vu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l'accord de coopération signé entre le consortium MARE et </w:t>
      </w:r>
      <w:r w:rsidR="00566DE2">
        <w:rPr>
          <w:rFonts w:ascii="Arial" w:eastAsia="Arial" w:hAnsi="Arial" w:cs="Arial"/>
          <w:color w:val="000000"/>
          <w:sz w:val="20"/>
          <w:szCs w:val="20"/>
        </w:rPr>
        <w:t xml:space="preserve">la </w:t>
      </w:r>
      <w:r w:rsidR="00D03EBF" w:rsidRPr="00655440">
        <w:rPr>
          <w:rFonts w:ascii="Arial" w:hAnsi="Arial" w:cs="Arial"/>
          <w:sz w:val="20"/>
          <w:szCs w:val="20"/>
        </w:rPr>
        <w:t xml:space="preserve">Faculté </w:t>
      </w:r>
      <w:proofErr w:type="spellStart"/>
      <w:r w:rsidR="00D03EBF" w:rsidRPr="00655440">
        <w:rPr>
          <w:rFonts w:ascii="Arial" w:hAnsi="Arial" w:cs="Arial"/>
          <w:sz w:val="20"/>
          <w:szCs w:val="20"/>
        </w:rPr>
        <w:t>Polydisciplinaire</w:t>
      </w:r>
      <w:proofErr w:type="spellEnd"/>
      <w:r w:rsidR="00D03EBF" w:rsidRPr="00655440">
        <w:rPr>
          <w:rFonts w:ascii="Arial" w:hAnsi="Arial" w:cs="Arial"/>
          <w:sz w:val="20"/>
          <w:szCs w:val="20"/>
        </w:rPr>
        <w:t xml:space="preserve"> de Khouribga </w:t>
      </w:r>
      <w:r w:rsidR="00566DE2">
        <w:rPr>
          <w:rFonts w:ascii="Arial" w:hAnsi="Arial" w:cs="Arial"/>
          <w:sz w:val="20"/>
          <w:szCs w:val="20"/>
        </w:rPr>
        <w:t>(</w:t>
      </w:r>
      <w:sdt>
        <w:sdtPr>
          <w:rPr>
            <w:rFonts w:ascii="Arial" w:hAnsi="Arial" w:cs="Arial"/>
            <w:sz w:val="20"/>
            <w:szCs w:val="20"/>
          </w:rPr>
          <w:tag w:val="goog_rdk_1"/>
          <w:id w:val="1014418083"/>
          <w:showingPlcHdr/>
        </w:sdtPr>
        <w:sdtContent>
          <w:r w:rsidR="00566DE2">
            <w:rPr>
              <w:rFonts w:ascii="Arial" w:hAnsi="Arial" w:cs="Arial"/>
              <w:sz w:val="20"/>
              <w:szCs w:val="20"/>
            </w:rPr>
            <w:t xml:space="preserve">     </w:t>
          </w:r>
        </w:sdtContent>
      </w:sdt>
      <w:r w:rsidR="00566DE2" w:rsidRPr="00655440">
        <w:rPr>
          <w:rFonts w:ascii="Arial" w:hAnsi="Arial" w:cs="Arial"/>
          <w:sz w:val="20"/>
          <w:szCs w:val="20"/>
        </w:rPr>
        <w:t xml:space="preserve">Université Sultan Moulay Slimane, </w:t>
      </w:r>
      <w:r w:rsidR="00D03EBF" w:rsidRPr="00655440">
        <w:rPr>
          <w:rFonts w:ascii="Arial" w:hAnsi="Arial" w:cs="Arial"/>
          <w:sz w:val="20"/>
          <w:szCs w:val="20"/>
        </w:rPr>
        <w:t xml:space="preserve">de Beni </w:t>
      </w:r>
      <w:proofErr w:type="spellStart"/>
      <w:r w:rsidR="00D03EBF" w:rsidRPr="00655440">
        <w:rPr>
          <w:rFonts w:ascii="Arial" w:hAnsi="Arial" w:cs="Arial"/>
          <w:sz w:val="20"/>
          <w:szCs w:val="20"/>
        </w:rPr>
        <w:t>Mella</w:t>
      </w:r>
      <w:proofErr w:type="spellEnd"/>
      <w:r w:rsidR="00566DE2">
        <w:rPr>
          <w:rFonts w:ascii="Arial" w:hAnsi="Arial" w:cs="Arial"/>
          <w:sz w:val="20"/>
          <w:szCs w:val="20"/>
        </w:rPr>
        <w:t>)</w:t>
      </w:r>
      <w:r w:rsidR="00D03EBF" w:rsidRPr="00655440">
        <w:rPr>
          <w:rFonts w:ascii="Arial" w:hAnsi="Arial" w:cs="Arial"/>
          <w:sz w:val="20"/>
          <w:szCs w:val="20"/>
        </w:rPr>
        <w:t>l</w:t>
      </w:r>
      <w:r w:rsidR="005F4D2A" w:rsidRPr="00655440">
        <w:rPr>
          <w:rFonts w:ascii="Arial" w:hAnsi="Arial" w:cs="Arial"/>
          <w:sz w:val="20"/>
          <w:szCs w:val="20"/>
        </w:rPr>
        <w:t xml:space="preserve">, 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>qui formalise la collaboration entre les universités participantes pour atteindre les objectifs du projet, y compris les actions de mobilité décrites dans les addenda spécifiques joints à l'accord de coopération susmentionné.</w:t>
      </w:r>
    </w:p>
    <w:p w14:paraId="0000000F" w14:textId="77777777" w:rsidR="00C4174E" w:rsidRPr="00655440" w:rsidRDefault="00C4174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0000010" w14:textId="77777777" w:rsidR="00C4174E" w:rsidRPr="00655440" w:rsidRDefault="008C664F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>Décrets</w:t>
      </w:r>
    </w:p>
    <w:p w14:paraId="00000011" w14:textId="77777777" w:rsidR="00C4174E" w:rsidRPr="00655440" w:rsidRDefault="00C4174E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2" w14:textId="77777777" w:rsidR="00C4174E" w:rsidRPr="00655440" w:rsidRDefault="008C664F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L'appel à candidatures « bourses de mobilité PNRR/TNE pour des études » à l'Université de </w:t>
      </w:r>
      <w:r w:rsidRPr="00655440">
        <w:rPr>
          <w:rFonts w:ascii="Arial" w:eastAsia="Arial" w:hAnsi="Arial" w:cs="Arial"/>
          <w:sz w:val="20"/>
          <w:szCs w:val="20"/>
        </w:rPr>
        <w:t>Turin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pour l'année académique 2025/2026.</w:t>
      </w:r>
    </w:p>
    <w:p w14:paraId="00000013" w14:textId="77777777" w:rsidR="00C4174E" w:rsidRPr="00655440" w:rsidRDefault="00C4174E">
      <w:pPr>
        <w:rPr>
          <w:b/>
          <w:sz w:val="20"/>
          <w:szCs w:val="20"/>
        </w:rPr>
      </w:pPr>
    </w:p>
    <w:p w14:paraId="00000014" w14:textId="77777777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color w:val="000000"/>
          <w:sz w:val="28"/>
          <w:szCs w:val="28"/>
        </w:rPr>
        <w:t xml:space="preserve">   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   Art.</w:t>
      </w:r>
      <w:sdt>
        <w:sdtPr>
          <w:tag w:val="goog_rdk_2"/>
          <w:id w:val="1002158956"/>
        </w:sdtPr>
        <w:sdtEndPr/>
        <w:sdtContent/>
      </w:sdt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1 - Champ d'application du projet</w:t>
      </w:r>
    </w:p>
    <w:p w14:paraId="00000015" w14:textId="77777777" w:rsidR="00C4174E" w:rsidRPr="00655440" w:rsidRDefault="00C4174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5CA0EFDA" w:rsidR="00C4174E" w:rsidRPr="00655440" w:rsidRDefault="008C664F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Cette opportunité de mobilité fait partie du </w:t>
      </w:r>
      <w:r w:rsidRPr="00655440">
        <w:rPr>
          <w:rFonts w:ascii="Arial" w:eastAsia="Arial" w:hAnsi="Arial" w:cs="Arial"/>
          <w:b/>
          <w:color w:val="000000"/>
          <w:sz w:val="20"/>
          <w:szCs w:val="20"/>
        </w:rPr>
        <w:t>projet MARE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 w:rsidRPr="00655440">
        <w:rPr>
          <w:rFonts w:ascii="Arial" w:eastAsia="Arial" w:hAnsi="Arial" w:cs="Arial"/>
          <w:sz w:val="20"/>
          <w:szCs w:val="20"/>
        </w:rPr>
        <w:t>Mobility</w:t>
      </w:r>
      <w:proofErr w:type="spellEnd"/>
      <w:r w:rsidRPr="00655440">
        <w:rPr>
          <w:rFonts w:ascii="Arial" w:eastAsia="Arial" w:hAnsi="Arial" w:cs="Arial"/>
          <w:sz w:val="20"/>
          <w:szCs w:val="20"/>
        </w:rPr>
        <w:t xml:space="preserve"> and </w:t>
      </w:r>
      <w:proofErr w:type="spellStart"/>
      <w:r w:rsidRPr="00655440">
        <w:rPr>
          <w:rFonts w:ascii="Arial" w:eastAsia="Arial" w:hAnsi="Arial" w:cs="Arial"/>
          <w:sz w:val="20"/>
          <w:szCs w:val="20"/>
        </w:rPr>
        <w:t>Research</w:t>
      </w:r>
      <w:proofErr w:type="spellEnd"/>
      <w:r w:rsidRPr="00655440">
        <w:rPr>
          <w:rFonts w:ascii="Arial" w:eastAsia="Arial" w:hAnsi="Arial" w:cs="Arial"/>
          <w:sz w:val="20"/>
          <w:szCs w:val="20"/>
        </w:rPr>
        <w:t xml:space="preserve"> in the </w:t>
      </w:r>
      <w:proofErr w:type="spellStart"/>
      <w:r w:rsidRPr="00655440">
        <w:rPr>
          <w:rFonts w:ascii="Arial" w:eastAsia="Arial" w:hAnsi="Arial" w:cs="Arial"/>
          <w:sz w:val="20"/>
          <w:szCs w:val="20"/>
        </w:rPr>
        <w:t>Mediterranean</w:t>
      </w:r>
      <w:proofErr w:type="spellEnd"/>
      <w:r w:rsidRPr="00655440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55440">
        <w:rPr>
          <w:rFonts w:ascii="Arial" w:eastAsia="Arial" w:hAnsi="Arial" w:cs="Arial"/>
          <w:sz w:val="20"/>
          <w:szCs w:val="20"/>
        </w:rPr>
        <w:t>Region</w:t>
      </w:r>
      <w:proofErr w:type="spellEnd"/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), une initiative </w:t>
      </w:r>
      <w:r w:rsidRPr="00655440">
        <w:rPr>
          <w:rFonts w:ascii="Arial" w:eastAsia="Arial" w:hAnsi="Arial" w:cs="Arial"/>
          <w:b/>
          <w:color w:val="000000"/>
          <w:sz w:val="20"/>
          <w:szCs w:val="20"/>
        </w:rPr>
        <w:t>TNE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 w:rsidRPr="00655440">
        <w:rPr>
          <w:rFonts w:ascii="Arial" w:eastAsia="Arial" w:hAnsi="Arial" w:cs="Arial"/>
          <w:sz w:val="20"/>
          <w:szCs w:val="20"/>
        </w:rPr>
        <w:t>Trans</w:t>
      </w:r>
      <w:r w:rsidR="003D3304" w:rsidRPr="00655440">
        <w:rPr>
          <w:rFonts w:ascii="Arial" w:eastAsia="Arial" w:hAnsi="Arial" w:cs="Arial"/>
          <w:sz w:val="20"/>
          <w:szCs w:val="20"/>
        </w:rPr>
        <w:t>N</w:t>
      </w:r>
      <w:r w:rsidRPr="00655440">
        <w:rPr>
          <w:rFonts w:ascii="Arial" w:eastAsia="Arial" w:hAnsi="Arial" w:cs="Arial"/>
          <w:sz w:val="20"/>
          <w:szCs w:val="20"/>
        </w:rPr>
        <w:t>ational</w:t>
      </w:r>
      <w:proofErr w:type="spellEnd"/>
      <w:r w:rsidRPr="00655440">
        <w:rPr>
          <w:rFonts w:ascii="Arial" w:eastAsia="Arial" w:hAnsi="Arial" w:cs="Arial"/>
          <w:sz w:val="20"/>
          <w:szCs w:val="20"/>
        </w:rPr>
        <w:t xml:space="preserve"> Education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>) financée dans le cadre du Plan national italien de relance et de résilience (</w:t>
      </w:r>
      <w:r w:rsidRPr="00655440">
        <w:rPr>
          <w:rFonts w:ascii="Arial" w:eastAsia="Arial" w:hAnsi="Arial" w:cs="Arial"/>
          <w:b/>
          <w:color w:val="000000"/>
          <w:sz w:val="20"/>
          <w:szCs w:val="20"/>
        </w:rPr>
        <w:t>PNRR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), Cod. TNE23-00049. </w:t>
      </w:r>
    </w:p>
    <w:p w14:paraId="00000017" w14:textId="77777777" w:rsidR="00C4174E" w:rsidRPr="00655440" w:rsidRDefault="00C4174E">
      <w:pPr>
        <w:jc w:val="both"/>
        <w:rPr>
          <w:rFonts w:ascii="Arial" w:eastAsia="Arial" w:hAnsi="Arial" w:cs="Arial"/>
          <w:sz w:val="20"/>
          <w:szCs w:val="20"/>
        </w:rPr>
      </w:pPr>
    </w:p>
    <w:p w14:paraId="00000018" w14:textId="0AB3C84C" w:rsidR="00C4174E" w:rsidRPr="00655440" w:rsidRDefault="008C664F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Le projet vise à renforcer la coopération universitaire, à favoriser les échanges d'étudiants et de personnel et à promouvoir des activités de recherche communes entre les universités méditerranéennes. Grâce à ce programme de mobilité, les participants auront l'occasion de vivre des expériences universitaires de grande qualité, de renforcer les partenariats internationaux et </w:t>
      </w:r>
      <w:proofErr w:type="gramStart"/>
      <w:r w:rsidRPr="00655440">
        <w:rPr>
          <w:rFonts w:ascii="Arial" w:eastAsia="Arial" w:hAnsi="Arial" w:cs="Arial"/>
          <w:color w:val="000000"/>
          <w:sz w:val="20"/>
          <w:szCs w:val="20"/>
        </w:rPr>
        <w:t>de</w:t>
      </w:r>
      <w:proofErr w:type="gramEnd"/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contribuer au développement de domaines thématiques clés tels que </w:t>
      </w:r>
      <w:r w:rsidR="00BF6F8A" w:rsidRPr="00655440">
        <w:rPr>
          <w:rFonts w:ascii="Arial" w:eastAsia="Arial" w:hAnsi="Arial" w:cs="Arial"/>
          <w:color w:val="000000"/>
          <w:sz w:val="20"/>
          <w:szCs w:val="20"/>
        </w:rPr>
        <w:t xml:space="preserve">« Migration, social and </w:t>
      </w:r>
      <w:proofErr w:type="spellStart"/>
      <w:r w:rsidR="00BF6F8A" w:rsidRPr="00655440">
        <w:rPr>
          <w:rFonts w:ascii="Arial" w:eastAsia="Arial" w:hAnsi="Arial" w:cs="Arial"/>
          <w:color w:val="000000"/>
          <w:sz w:val="20"/>
          <w:szCs w:val="20"/>
        </w:rPr>
        <w:t>politica</w:t>
      </w:r>
      <w:r w:rsidR="00D03EBF" w:rsidRPr="00655440">
        <w:rPr>
          <w:rFonts w:ascii="Arial" w:eastAsia="Arial" w:hAnsi="Arial" w:cs="Arial"/>
          <w:color w:val="000000"/>
          <w:sz w:val="20"/>
          <w:szCs w:val="20"/>
        </w:rPr>
        <w:t>l</w:t>
      </w:r>
      <w:proofErr w:type="spellEnd"/>
      <w:r w:rsidR="00BF6F8A" w:rsidRPr="00655440">
        <w:rPr>
          <w:rFonts w:ascii="Arial" w:eastAsia="Arial" w:hAnsi="Arial" w:cs="Arial"/>
          <w:color w:val="000000"/>
          <w:sz w:val="20"/>
          <w:szCs w:val="20"/>
        </w:rPr>
        <w:t xml:space="preserve"> change » (WP3)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>. Cette initiative vise à offrir aux étudiants et aux universitaires une opportunité unique de développement professionnel et académique dans la région méditerranéenne.</w:t>
      </w:r>
    </w:p>
    <w:p w14:paraId="00000019" w14:textId="77777777" w:rsidR="00C4174E" w:rsidRPr="00655440" w:rsidRDefault="00C4174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000001A" w14:textId="047CCDDB" w:rsidR="00C4174E" w:rsidRPr="00655440" w:rsidRDefault="008C664F" w:rsidP="00070244">
      <w:pPr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Dans ce cadre, </w:t>
      </w:r>
      <w:r w:rsidR="00070244">
        <w:rPr>
          <w:rFonts w:ascii="Arial" w:eastAsia="Arial" w:hAnsi="Arial" w:cs="Arial"/>
          <w:color w:val="000000"/>
          <w:sz w:val="20"/>
          <w:szCs w:val="20"/>
        </w:rPr>
        <w:t xml:space="preserve">la </w:t>
      </w:r>
      <w:r w:rsidR="00D03EBF" w:rsidRPr="00655440">
        <w:rPr>
          <w:rFonts w:ascii="Arial" w:hAnsi="Arial" w:cs="Arial"/>
          <w:sz w:val="20"/>
          <w:szCs w:val="20"/>
        </w:rPr>
        <w:t xml:space="preserve">Faculté </w:t>
      </w:r>
      <w:proofErr w:type="spellStart"/>
      <w:r w:rsidR="00D03EBF" w:rsidRPr="00655440">
        <w:rPr>
          <w:rFonts w:ascii="Arial" w:hAnsi="Arial" w:cs="Arial"/>
          <w:sz w:val="20"/>
          <w:szCs w:val="20"/>
        </w:rPr>
        <w:t>Polydisciplinaire</w:t>
      </w:r>
      <w:proofErr w:type="spellEnd"/>
      <w:r w:rsidR="00D03EBF" w:rsidRPr="00655440">
        <w:rPr>
          <w:rFonts w:ascii="Arial" w:hAnsi="Arial" w:cs="Arial"/>
          <w:sz w:val="20"/>
          <w:szCs w:val="20"/>
        </w:rPr>
        <w:t xml:space="preserve"> de Khouribga </w:t>
      </w:r>
      <w:r w:rsidR="00070244">
        <w:rPr>
          <w:rFonts w:ascii="Arial" w:hAnsi="Arial" w:cs="Arial"/>
          <w:sz w:val="20"/>
          <w:szCs w:val="20"/>
        </w:rPr>
        <w:t>(</w:t>
      </w:r>
      <w:r w:rsidR="00070244" w:rsidRPr="00655440">
        <w:rPr>
          <w:rFonts w:ascii="Arial" w:hAnsi="Arial" w:cs="Arial"/>
          <w:sz w:val="20"/>
          <w:szCs w:val="20"/>
        </w:rPr>
        <w:t>l’U</w:t>
      </w:r>
      <w:r w:rsidR="00070244">
        <w:rPr>
          <w:rFonts w:ascii="Arial" w:hAnsi="Arial" w:cs="Arial"/>
          <w:sz w:val="20"/>
          <w:szCs w:val="20"/>
        </w:rPr>
        <w:t>niversité Sultan Moulay Slimane</w:t>
      </w:r>
      <w:r w:rsidR="00070244">
        <w:rPr>
          <w:rFonts w:ascii="Arial" w:hAnsi="Arial" w:cs="Arial"/>
          <w:sz w:val="20"/>
          <w:szCs w:val="20"/>
        </w:rPr>
        <w:t>)</w:t>
      </w:r>
      <w:r w:rsidR="00070244">
        <w:rPr>
          <w:rFonts w:ascii="Arial" w:hAnsi="Arial" w:cs="Arial"/>
          <w:sz w:val="20"/>
          <w:szCs w:val="20"/>
        </w:rPr>
        <w:t xml:space="preserve"> 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lance cet appel à candidatures pour des opportunités de mobilité avec </w:t>
      </w:r>
      <w:r w:rsidRPr="00655440">
        <w:rPr>
          <w:rFonts w:ascii="Arial" w:eastAsia="Arial" w:hAnsi="Arial" w:cs="Arial"/>
          <w:sz w:val="20"/>
          <w:szCs w:val="20"/>
        </w:rPr>
        <w:t>l’Université de Turin</w:t>
      </w:r>
      <w:r w:rsidR="00BF6F8A" w:rsidRPr="00655440">
        <w:rPr>
          <w:rFonts w:ascii="Arial" w:eastAsia="Arial" w:hAnsi="Arial" w:cs="Arial"/>
          <w:color w:val="000000"/>
          <w:sz w:val="20"/>
          <w:szCs w:val="20"/>
        </w:rPr>
        <w:t xml:space="preserve">, Département de Culture, Politique et Société, 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>pendant l'année académique 20</w:t>
      </w:r>
      <w:r w:rsidRPr="00655440">
        <w:rPr>
          <w:rFonts w:ascii="Arial" w:eastAsia="Arial" w:hAnsi="Arial" w:cs="Arial"/>
          <w:sz w:val="20"/>
          <w:szCs w:val="20"/>
        </w:rPr>
        <w:t>25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>/20</w:t>
      </w:r>
      <w:r w:rsidRPr="00655440">
        <w:rPr>
          <w:rFonts w:ascii="Arial" w:eastAsia="Arial" w:hAnsi="Arial" w:cs="Arial"/>
          <w:sz w:val="20"/>
          <w:szCs w:val="20"/>
        </w:rPr>
        <w:t>26</w:t>
      </w:r>
      <w:r w:rsidRPr="00655440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1B" w14:textId="77777777" w:rsidR="00C4174E" w:rsidRPr="00655440" w:rsidRDefault="00C4174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000001C" w14:textId="77777777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2 - Bourses de mobilité</w:t>
      </w:r>
    </w:p>
    <w:p w14:paraId="0000001D" w14:textId="77777777" w:rsidR="00C4174E" w:rsidRPr="00655440" w:rsidRDefault="00C4174E">
      <w:pPr>
        <w:rPr>
          <w:rFonts w:ascii="Arial" w:eastAsia="Arial" w:hAnsi="Arial" w:cs="Arial"/>
          <w:sz w:val="20"/>
          <w:szCs w:val="20"/>
        </w:rPr>
      </w:pPr>
    </w:p>
    <w:p w14:paraId="7C32D481" w14:textId="4ECCAD5C" w:rsidR="00655440" w:rsidRPr="00655440" w:rsidRDefault="00655440">
      <w:pPr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sz w:val="20"/>
          <w:szCs w:val="20"/>
        </w:rPr>
        <w:t xml:space="preserve">Dans le cadre du projet MARE, trois bourses seront attribuées à des </w:t>
      </w:r>
      <w:proofErr w:type="spellStart"/>
      <w:r w:rsidRPr="00655440">
        <w:rPr>
          <w:rFonts w:ascii="Arial" w:eastAsia="Arial" w:hAnsi="Arial" w:cs="Arial"/>
          <w:sz w:val="20"/>
          <w:szCs w:val="20"/>
        </w:rPr>
        <w:t>étudiant·e·s</w:t>
      </w:r>
      <w:proofErr w:type="spellEnd"/>
      <w:r w:rsidRPr="00655440">
        <w:rPr>
          <w:rFonts w:ascii="Arial" w:eastAsia="Arial" w:hAnsi="Arial" w:cs="Arial"/>
          <w:sz w:val="20"/>
          <w:szCs w:val="20"/>
        </w:rPr>
        <w:t xml:space="preserve"> de Master pour une mobilité d'une durée comprise entre deux et cinq mois</w:t>
      </w:r>
      <w:r w:rsidRPr="00655440">
        <w:rPr>
          <w:rFonts w:ascii="Arial" w:eastAsia="Arial" w:hAnsi="Arial" w:cs="Arial"/>
          <w:sz w:val="20"/>
          <w:szCs w:val="20"/>
        </w:rPr>
        <w:t>, à partir de septembre 2025</w:t>
      </w:r>
      <w:r w:rsidRPr="00655440">
        <w:rPr>
          <w:rFonts w:ascii="Arial" w:eastAsia="Arial" w:hAnsi="Arial" w:cs="Arial"/>
          <w:sz w:val="20"/>
          <w:szCs w:val="20"/>
        </w:rPr>
        <w:t>.</w:t>
      </w:r>
    </w:p>
    <w:p w14:paraId="61370EAE" w14:textId="77777777" w:rsidR="00655440" w:rsidRPr="00655440" w:rsidRDefault="00655440">
      <w:pPr>
        <w:rPr>
          <w:rFonts w:ascii="Arial" w:eastAsia="Arial" w:hAnsi="Arial" w:cs="Arial"/>
          <w:sz w:val="20"/>
          <w:szCs w:val="20"/>
        </w:rPr>
      </w:pPr>
    </w:p>
    <w:p w14:paraId="0000003D" w14:textId="77777777" w:rsidR="00C4174E" w:rsidRPr="00655440" w:rsidRDefault="00C4174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45" w14:textId="75CA45E0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 w:rsidR="00070244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3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- Eligibilité</w:t>
      </w:r>
    </w:p>
    <w:p w14:paraId="00000046" w14:textId="77777777" w:rsidR="00C4174E" w:rsidRPr="00655440" w:rsidRDefault="00C4174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47" w14:textId="183B1389" w:rsidR="00C4174E" w:rsidRPr="00655440" w:rsidRDefault="006E282B">
      <w:pPr>
        <w:jc w:val="both"/>
        <w:rPr>
          <w:rFonts w:ascii="Arial" w:eastAsia="Arial" w:hAnsi="Arial" w:cs="Arial"/>
          <w:b/>
          <w:sz w:val="20"/>
          <w:szCs w:val="20"/>
        </w:rPr>
      </w:pPr>
      <w:sdt>
        <w:sdtPr>
          <w:tag w:val="goog_rdk_7"/>
          <w:id w:val="-1124545839"/>
          <w:showingPlcHdr/>
        </w:sdtPr>
        <w:sdtEndPr/>
        <w:sdtContent>
          <w:r w:rsidR="00655440" w:rsidRPr="00655440">
            <w:t xml:space="preserve">     </w:t>
          </w:r>
        </w:sdtContent>
      </w:sdt>
      <w:r w:rsidR="008C664F" w:rsidRPr="00655440">
        <w:rPr>
          <w:rFonts w:ascii="Arial" w:eastAsia="Arial" w:hAnsi="Arial" w:cs="Arial"/>
          <w:b/>
          <w:sz w:val="20"/>
          <w:szCs w:val="20"/>
        </w:rPr>
        <w:t xml:space="preserve">Les participants éligibles sont </w:t>
      </w:r>
    </w:p>
    <w:p w14:paraId="4269BE34" w14:textId="22A99D74" w:rsidR="00655440" w:rsidRDefault="008C664F" w:rsidP="00655440">
      <w:pPr>
        <w:jc w:val="both"/>
        <w:rPr>
          <w:rFonts w:ascii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sz w:val="20"/>
          <w:szCs w:val="20"/>
        </w:rPr>
        <w:t xml:space="preserve">Les étudiants </w:t>
      </w:r>
      <w:r w:rsidR="00BF6F8A" w:rsidRPr="00655440">
        <w:rPr>
          <w:rFonts w:ascii="Arial" w:eastAsia="Arial" w:hAnsi="Arial" w:cs="Arial"/>
          <w:sz w:val="20"/>
          <w:szCs w:val="20"/>
        </w:rPr>
        <w:t>de</w:t>
      </w:r>
      <w:r w:rsidR="00655440">
        <w:rPr>
          <w:rFonts w:ascii="Arial" w:eastAsia="Arial" w:hAnsi="Arial" w:cs="Arial"/>
          <w:sz w:val="20"/>
          <w:szCs w:val="20"/>
        </w:rPr>
        <w:t xml:space="preserve"> Master en sciences politiques et sociales relevant de</w:t>
      </w:r>
      <w:r w:rsidR="008E44F9" w:rsidRPr="00655440">
        <w:rPr>
          <w:rFonts w:ascii="Arial" w:eastAsia="Arial" w:hAnsi="Arial" w:cs="Arial"/>
          <w:sz w:val="20"/>
          <w:szCs w:val="20"/>
        </w:rPr>
        <w:t xml:space="preserve"> </w:t>
      </w:r>
      <w:r w:rsidR="00655440">
        <w:rPr>
          <w:rFonts w:ascii="Arial" w:eastAsia="Arial" w:hAnsi="Arial" w:cs="Arial"/>
          <w:sz w:val="20"/>
          <w:szCs w:val="20"/>
        </w:rPr>
        <w:t xml:space="preserve">la </w:t>
      </w:r>
      <w:r w:rsidR="00893786" w:rsidRPr="00655440">
        <w:rPr>
          <w:rFonts w:ascii="Arial" w:hAnsi="Arial" w:cs="Arial"/>
          <w:sz w:val="20"/>
          <w:szCs w:val="20"/>
        </w:rPr>
        <w:t xml:space="preserve">Faculté </w:t>
      </w:r>
      <w:proofErr w:type="spellStart"/>
      <w:r w:rsidR="00893786" w:rsidRPr="00655440">
        <w:rPr>
          <w:rFonts w:ascii="Arial" w:hAnsi="Arial" w:cs="Arial"/>
          <w:sz w:val="20"/>
          <w:szCs w:val="20"/>
        </w:rPr>
        <w:t>Polydisciplinaire</w:t>
      </w:r>
      <w:proofErr w:type="spellEnd"/>
      <w:r w:rsidR="00893786" w:rsidRPr="00655440">
        <w:rPr>
          <w:rFonts w:ascii="Arial" w:hAnsi="Arial" w:cs="Arial"/>
          <w:sz w:val="20"/>
          <w:szCs w:val="20"/>
        </w:rPr>
        <w:t xml:space="preserve"> de Khouribga</w:t>
      </w:r>
      <w:r w:rsidR="00655440">
        <w:rPr>
          <w:rFonts w:ascii="Arial" w:hAnsi="Arial" w:cs="Arial"/>
          <w:sz w:val="20"/>
          <w:szCs w:val="20"/>
        </w:rPr>
        <w:t xml:space="preserve"> (</w:t>
      </w:r>
      <w:r w:rsidR="00655440" w:rsidRPr="00655440">
        <w:rPr>
          <w:rFonts w:ascii="Arial" w:hAnsi="Arial" w:cs="Arial"/>
          <w:sz w:val="20"/>
          <w:szCs w:val="20"/>
        </w:rPr>
        <w:t xml:space="preserve">Université Sultan Moulay </w:t>
      </w:r>
      <w:r w:rsidR="00655440" w:rsidRPr="00655440">
        <w:rPr>
          <w:rFonts w:ascii="Arial" w:hAnsi="Arial" w:cs="Arial"/>
          <w:sz w:val="20"/>
          <w:szCs w:val="20"/>
        </w:rPr>
        <w:t>Slimane, de</w:t>
      </w:r>
      <w:r w:rsidR="00893786" w:rsidRPr="00655440">
        <w:rPr>
          <w:rFonts w:ascii="Arial" w:hAnsi="Arial" w:cs="Arial"/>
          <w:sz w:val="20"/>
          <w:szCs w:val="20"/>
        </w:rPr>
        <w:t xml:space="preserve"> Beni Mellal</w:t>
      </w:r>
      <w:r w:rsidR="00655440">
        <w:rPr>
          <w:rFonts w:ascii="Arial" w:hAnsi="Arial" w:cs="Arial"/>
          <w:sz w:val="20"/>
          <w:szCs w:val="20"/>
        </w:rPr>
        <w:t>).</w:t>
      </w:r>
    </w:p>
    <w:p w14:paraId="0000004B" w14:textId="77777777" w:rsidR="00C4174E" w:rsidRPr="00655440" w:rsidRDefault="00C4174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4C" w14:textId="2C9F18EB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    </w:t>
      </w:r>
      <w:r w:rsidR="00070244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4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- Critères de sélection</w:t>
      </w:r>
    </w:p>
    <w:p w14:paraId="638063CE" w14:textId="542770BC" w:rsidR="00655440" w:rsidRDefault="00655440" w:rsidP="00F6101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Les </w:t>
      </w:r>
      <w:proofErr w:type="spellStart"/>
      <w:r w:rsidRPr="00F6101B">
        <w:rPr>
          <w:rFonts w:ascii="Arial" w:hAnsi="Arial" w:cs="Arial"/>
          <w:sz w:val="20"/>
          <w:szCs w:val="20"/>
        </w:rPr>
        <w:t>étudiant·e·s</w:t>
      </w:r>
      <w:proofErr w:type="spellEnd"/>
      <w:r w:rsidRPr="00F6101B">
        <w:rPr>
          <w:rFonts w:ascii="Arial" w:hAnsi="Arial" w:cs="Arial"/>
          <w:sz w:val="20"/>
          <w:szCs w:val="20"/>
        </w:rPr>
        <w:t xml:space="preserve"> seront </w:t>
      </w:r>
      <w:proofErr w:type="spellStart"/>
      <w:r w:rsidRPr="00F6101B">
        <w:rPr>
          <w:rFonts w:ascii="Arial" w:hAnsi="Arial" w:cs="Arial"/>
          <w:sz w:val="20"/>
          <w:szCs w:val="20"/>
        </w:rPr>
        <w:t>sélectionné·e·s</w:t>
      </w:r>
      <w:proofErr w:type="spellEnd"/>
      <w:r w:rsidRPr="00F6101B">
        <w:rPr>
          <w:rFonts w:ascii="Arial" w:hAnsi="Arial" w:cs="Arial"/>
          <w:sz w:val="20"/>
          <w:szCs w:val="20"/>
        </w:rPr>
        <w:t xml:space="preserve"> sur la base de leur </w:t>
      </w:r>
      <w:r w:rsidRPr="00F6101B">
        <w:rPr>
          <w:rFonts w:ascii="Arial" w:hAnsi="Arial" w:cs="Arial"/>
          <w:sz w:val="20"/>
          <w:szCs w:val="20"/>
        </w:rPr>
        <w:t>excellence académique</w:t>
      </w:r>
      <w:r w:rsidRPr="00F6101B">
        <w:rPr>
          <w:rFonts w:ascii="Arial" w:hAnsi="Arial" w:cs="Arial"/>
          <w:sz w:val="20"/>
          <w:szCs w:val="20"/>
        </w:rPr>
        <w:t xml:space="preserve"> et de leur </w:t>
      </w:r>
      <w:r w:rsidRPr="00F6101B">
        <w:rPr>
          <w:rFonts w:ascii="Arial" w:hAnsi="Arial" w:cs="Arial"/>
          <w:sz w:val="20"/>
          <w:szCs w:val="20"/>
        </w:rPr>
        <w:t>engagement actif dans le parcours de formation</w:t>
      </w:r>
      <w:r w:rsidRPr="00F6101B">
        <w:rPr>
          <w:rFonts w:ascii="Arial" w:hAnsi="Arial" w:cs="Arial"/>
          <w:sz w:val="20"/>
          <w:szCs w:val="20"/>
        </w:rPr>
        <w:t>, notamment :</w:t>
      </w:r>
    </w:p>
    <w:p w14:paraId="081CB40B" w14:textId="77777777" w:rsidR="00F6101B" w:rsidRPr="00F6101B" w:rsidRDefault="00F6101B" w:rsidP="00F6101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F81D417" w14:textId="77777777" w:rsidR="00655440" w:rsidRPr="00F6101B" w:rsidRDefault="00655440" w:rsidP="00F6101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Les </w:t>
      </w:r>
      <w:r w:rsidRPr="00F6101B">
        <w:rPr>
          <w:rFonts w:ascii="Arial" w:hAnsi="Arial" w:cs="Arial"/>
          <w:sz w:val="20"/>
          <w:szCs w:val="20"/>
        </w:rPr>
        <w:t>résultats académiques antérieurs</w:t>
      </w:r>
      <w:r w:rsidRPr="00F6101B">
        <w:rPr>
          <w:rFonts w:ascii="Arial" w:hAnsi="Arial" w:cs="Arial"/>
          <w:sz w:val="20"/>
          <w:szCs w:val="20"/>
        </w:rPr>
        <w:t xml:space="preserve"> (relevés de notes) ;</w:t>
      </w:r>
    </w:p>
    <w:p w14:paraId="4E1A3B91" w14:textId="7502D504" w:rsidR="00655440" w:rsidRPr="00F6101B" w:rsidRDefault="00655440" w:rsidP="00F6101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Les </w:t>
      </w:r>
      <w:r w:rsidRPr="00F6101B">
        <w:rPr>
          <w:rFonts w:ascii="Arial" w:hAnsi="Arial" w:cs="Arial"/>
          <w:sz w:val="20"/>
          <w:szCs w:val="20"/>
        </w:rPr>
        <w:t>compétences linguistiques</w:t>
      </w:r>
      <w:r w:rsidRPr="00F6101B">
        <w:rPr>
          <w:rFonts w:ascii="Arial" w:hAnsi="Arial" w:cs="Arial"/>
          <w:sz w:val="20"/>
          <w:szCs w:val="20"/>
        </w:rPr>
        <w:t xml:space="preserve"> (</w:t>
      </w:r>
      <w:r w:rsidR="00F6101B" w:rsidRPr="00F6101B">
        <w:rPr>
          <w:rFonts w:ascii="Arial" w:hAnsi="Arial" w:cs="Arial"/>
          <w:sz w:val="20"/>
          <w:szCs w:val="20"/>
        </w:rPr>
        <w:t xml:space="preserve">la maîtrise du français </w:t>
      </w:r>
      <w:r w:rsidR="00F6101B" w:rsidRPr="00F6101B">
        <w:rPr>
          <w:rFonts w:ascii="Arial" w:hAnsi="Arial" w:cs="Arial"/>
          <w:sz w:val="20"/>
          <w:szCs w:val="20"/>
        </w:rPr>
        <w:t xml:space="preserve">et de l’anglais </w:t>
      </w:r>
      <w:r w:rsidR="00F6101B" w:rsidRPr="00F6101B">
        <w:rPr>
          <w:rFonts w:ascii="Arial" w:hAnsi="Arial" w:cs="Arial"/>
          <w:sz w:val="20"/>
          <w:szCs w:val="20"/>
        </w:rPr>
        <w:t xml:space="preserve">est exigée, </w:t>
      </w:r>
      <w:r w:rsidR="00F6101B" w:rsidRPr="00F6101B">
        <w:rPr>
          <w:rFonts w:ascii="Arial" w:hAnsi="Arial" w:cs="Arial"/>
          <w:sz w:val="20"/>
          <w:szCs w:val="20"/>
        </w:rPr>
        <w:t>la maîtrise de l’italien constitue un atout important</w:t>
      </w:r>
      <w:r w:rsidR="00F6101B" w:rsidRPr="00F6101B">
        <w:rPr>
          <w:rFonts w:ascii="Arial" w:hAnsi="Arial" w:cs="Arial"/>
          <w:sz w:val="20"/>
          <w:szCs w:val="20"/>
        </w:rPr>
        <w:t>)</w:t>
      </w:r>
      <w:r w:rsidRPr="00F6101B">
        <w:rPr>
          <w:rFonts w:ascii="Arial" w:hAnsi="Arial" w:cs="Arial"/>
          <w:sz w:val="20"/>
          <w:szCs w:val="20"/>
        </w:rPr>
        <w:t xml:space="preserve"> ;</w:t>
      </w:r>
    </w:p>
    <w:p w14:paraId="5F6C1486" w14:textId="14392DED" w:rsidR="00655440" w:rsidRPr="00F6101B" w:rsidRDefault="00655440" w:rsidP="00F6101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>L’</w:t>
      </w:r>
      <w:r w:rsidRPr="00F6101B">
        <w:rPr>
          <w:rFonts w:ascii="Arial" w:hAnsi="Arial" w:cs="Arial"/>
          <w:sz w:val="20"/>
          <w:szCs w:val="20"/>
        </w:rPr>
        <w:t>assiduité</w:t>
      </w:r>
      <w:r w:rsidRPr="00F6101B">
        <w:rPr>
          <w:rFonts w:ascii="Arial" w:hAnsi="Arial" w:cs="Arial"/>
          <w:sz w:val="20"/>
          <w:szCs w:val="20"/>
        </w:rPr>
        <w:t xml:space="preserve"> et la </w:t>
      </w:r>
      <w:r w:rsidRPr="00F6101B">
        <w:rPr>
          <w:rFonts w:ascii="Arial" w:hAnsi="Arial" w:cs="Arial"/>
          <w:sz w:val="20"/>
          <w:szCs w:val="20"/>
        </w:rPr>
        <w:t>présence régulière aux cours</w:t>
      </w:r>
      <w:r w:rsidRPr="00F6101B">
        <w:rPr>
          <w:rFonts w:ascii="Arial" w:hAnsi="Arial" w:cs="Arial"/>
          <w:sz w:val="20"/>
          <w:szCs w:val="20"/>
        </w:rPr>
        <w:t xml:space="preserve"> durant le semestre actuel ;</w:t>
      </w:r>
    </w:p>
    <w:p w14:paraId="70A39F1B" w14:textId="4B98946D" w:rsidR="00F6101B" w:rsidRPr="00F6101B" w:rsidRDefault="00F6101B" w:rsidP="00F6101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La </w:t>
      </w:r>
      <w:r w:rsidRPr="00F6101B">
        <w:rPr>
          <w:rFonts w:ascii="Arial" w:hAnsi="Arial" w:cs="Arial"/>
          <w:sz w:val="20"/>
          <w:szCs w:val="20"/>
        </w:rPr>
        <w:t>rigueur dans le travail</w:t>
      </w:r>
      <w:r w:rsidRPr="00F6101B">
        <w:rPr>
          <w:rFonts w:ascii="Arial" w:hAnsi="Arial" w:cs="Arial"/>
          <w:sz w:val="20"/>
          <w:szCs w:val="20"/>
        </w:rPr>
        <w:t xml:space="preserve">, notamment la </w:t>
      </w:r>
      <w:r w:rsidRPr="00F6101B">
        <w:rPr>
          <w:rFonts w:ascii="Arial" w:hAnsi="Arial" w:cs="Arial"/>
          <w:sz w:val="20"/>
          <w:szCs w:val="20"/>
        </w:rPr>
        <w:t>préparation des devoirs demandés</w:t>
      </w:r>
      <w:r w:rsidRPr="00F6101B">
        <w:rPr>
          <w:rFonts w:ascii="Arial" w:hAnsi="Arial" w:cs="Arial"/>
          <w:sz w:val="20"/>
          <w:szCs w:val="20"/>
        </w:rPr>
        <w:t xml:space="preserve"> et le respect des échéances </w:t>
      </w:r>
      <w:r w:rsidRPr="00F6101B">
        <w:rPr>
          <w:rFonts w:ascii="Arial" w:hAnsi="Arial" w:cs="Arial"/>
          <w:sz w:val="20"/>
          <w:szCs w:val="20"/>
        </w:rPr>
        <w:t xml:space="preserve">durant l’actuel semestre </w:t>
      </w:r>
      <w:r w:rsidRPr="00F6101B">
        <w:rPr>
          <w:rFonts w:ascii="Arial" w:hAnsi="Arial" w:cs="Arial"/>
          <w:sz w:val="20"/>
          <w:szCs w:val="20"/>
        </w:rPr>
        <w:t>;</w:t>
      </w:r>
    </w:p>
    <w:p w14:paraId="7C27A8B1" w14:textId="77777777" w:rsidR="00655440" w:rsidRPr="00F6101B" w:rsidRDefault="00655440" w:rsidP="00F6101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Un </w:t>
      </w:r>
      <w:r w:rsidRPr="00F6101B">
        <w:rPr>
          <w:rFonts w:ascii="Arial" w:hAnsi="Arial" w:cs="Arial"/>
          <w:sz w:val="20"/>
          <w:szCs w:val="20"/>
        </w:rPr>
        <w:t>entretien individuel</w:t>
      </w:r>
      <w:r w:rsidRPr="00F6101B">
        <w:rPr>
          <w:rFonts w:ascii="Arial" w:hAnsi="Arial" w:cs="Arial"/>
          <w:sz w:val="20"/>
          <w:szCs w:val="20"/>
        </w:rPr>
        <w:t xml:space="preserve"> d'évaluation.</w:t>
      </w:r>
    </w:p>
    <w:p w14:paraId="194055C7" w14:textId="77777777" w:rsidR="00F6101B" w:rsidRDefault="00F6101B" w:rsidP="00F6101B">
      <w:pPr>
        <w:pStyle w:val="Titre3"/>
        <w:spacing w:before="0" w:after="0"/>
        <w:jc w:val="both"/>
        <w:rPr>
          <w:rFonts w:ascii="Arial" w:hAnsi="Arial" w:cs="Arial"/>
          <w:bCs/>
          <w:sz w:val="20"/>
          <w:szCs w:val="20"/>
        </w:rPr>
      </w:pPr>
    </w:p>
    <w:p w14:paraId="700C424C" w14:textId="60F7B0A3" w:rsidR="00655440" w:rsidRPr="00F6101B" w:rsidRDefault="00655440" w:rsidP="00F6101B">
      <w:pPr>
        <w:pStyle w:val="Titre3"/>
        <w:spacing w:before="0" w:after="0"/>
        <w:jc w:val="both"/>
        <w:rPr>
          <w:rFonts w:ascii="Arial" w:hAnsi="Arial" w:cs="Arial"/>
          <w:bCs/>
          <w:sz w:val="20"/>
          <w:szCs w:val="20"/>
        </w:rPr>
      </w:pPr>
      <w:r w:rsidRPr="00F6101B">
        <w:rPr>
          <w:rFonts w:ascii="Arial" w:hAnsi="Arial" w:cs="Arial"/>
          <w:bCs/>
          <w:sz w:val="20"/>
          <w:szCs w:val="20"/>
        </w:rPr>
        <w:t>Documents requis</w:t>
      </w:r>
    </w:p>
    <w:p w14:paraId="215859D8" w14:textId="77777777" w:rsidR="00655440" w:rsidRPr="00F6101B" w:rsidRDefault="00655440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Un </w:t>
      </w:r>
      <w:r w:rsidRPr="00F6101B">
        <w:rPr>
          <w:rFonts w:ascii="Arial" w:hAnsi="Arial" w:cs="Arial"/>
          <w:sz w:val="20"/>
          <w:szCs w:val="20"/>
        </w:rPr>
        <w:t>CV</w:t>
      </w:r>
      <w:r w:rsidRPr="00F6101B">
        <w:rPr>
          <w:rFonts w:ascii="Arial" w:hAnsi="Arial" w:cs="Arial"/>
          <w:sz w:val="20"/>
          <w:szCs w:val="20"/>
        </w:rPr>
        <w:t xml:space="preserve"> (2 pages maximum) ;</w:t>
      </w:r>
    </w:p>
    <w:p w14:paraId="557B6D3D" w14:textId="77777777" w:rsidR="00655440" w:rsidRPr="00F6101B" w:rsidRDefault="00655440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Une </w:t>
      </w:r>
      <w:r w:rsidRPr="00F6101B">
        <w:rPr>
          <w:rFonts w:ascii="Arial" w:hAnsi="Arial" w:cs="Arial"/>
          <w:sz w:val="20"/>
          <w:szCs w:val="20"/>
        </w:rPr>
        <w:t>copie du passeport</w:t>
      </w:r>
      <w:r w:rsidRPr="00F6101B">
        <w:rPr>
          <w:rFonts w:ascii="Arial" w:hAnsi="Arial" w:cs="Arial"/>
          <w:sz w:val="20"/>
          <w:szCs w:val="20"/>
        </w:rPr>
        <w:t xml:space="preserve"> ;</w:t>
      </w:r>
    </w:p>
    <w:p w14:paraId="7B1A98B8" w14:textId="77777777" w:rsidR="00655440" w:rsidRPr="00F6101B" w:rsidRDefault="00655440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Une </w:t>
      </w:r>
      <w:r w:rsidRPr="00F6101B">
        <w:rPr>
          <w:rFonts w:ascii="Arial" w:hAnsi="Arial" w:cs="Arial"/>
          <w:sz w:val="20"/>
          <w:szCs w:val="20"/>
        </w:rPr>
        <w:t>lettre de motivation</w:t>
      </w:r>
      <w:r w:rsidRPr="00F6101B">
        <w:rPr>
          <w:rFonts w:ascii="Arial" w:hAnsi="Arial" w:cs="Arial"/>
          <w:sz w:val="20"/>
          <w:szCs w:val="20"/>
        </w:rPr>
        <w:t xml:space="preserve"> ;</w:t>
      </w:r>
    </w:p>
    <w:p w14:paraId="4661C9B3" w14:textId="77777777" w:rsidR="00655440" w:rsidRPr="00F6101B" w:rsidRDefault="00655440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Le </w:t>
      </w:r>
      <w:r w:rsidRPr="00F6101B">
        <w:rPr>
          <w:rFonts w:ascii="Arial" w:hAnsi="Arial" w:cs="Arial"/>
          <w:sz w:val="20"/>
          <w:szCs w:val="20"/>
        </w:rPr>
        <w:t>relevé de notes</w:t>
      </w:r>
      <w:r w:rsidRPr="00F6101B">
        <w:rPr>
          <w:rFonts w:ascii="Arial" w:hAnsi="Arial" w:cs="Arial"/>
          <w:sz w:val="20"/>
          <w:szCs w:val="20"/>
        </w:rPr>
        <w:t xml:space="preserve"> des études précédentes ;</w:t>
      </w:r>
    </w:p>
    <w:p w14:paraId="30839F6F" w14:textId="6EA0AB01" w:rsidR="00655440" w:rsidRPr="00F6101B" w:rsidRDefault="00655440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 xml:space="preserve">Une </w:t>
      </w:r>
      <w:r w:rsidRPr="00F6101B">
        <w:rPr>
          <w:rFonts w:ascii="Arial" w:hAnsi="Arial" w:cs="Arial"/>
          <w:sz w:val="20"/>
          <w:szCs w:val="20"/>
        </w:rPr>
        <w:t xml:space="preserve">copie du </w:t>
      </w:r>
      <w:r w:rsidR="00F6101B">
        <w:rPr>
          <w:rFonts w:ascii="Arial" w:hAnsi="Arial" w:cs="Arial"/>
          <w:sz w:val="20"/>
          <w:szCs w:val="20"/>
        </w:rPr>
        <w:t xml:space="preserve">dernier </w:t>
      </w:r>
      <w:r w:rsidRPr="00F6101B">
        <w:rPr>
          <w:rFonts w:ascii="Arial" w:hAnsi="Arial" w:cs="Arial"/>
          <w:sz w:val="20"/>
          <w:szCs w:val="20"/>
        </w:rPr>
        <w:t>diplôme</w:t>
      </w:r>
      <w:r w:rsidRPr="00F6101B">
        <w:rPr>
          <w:rFonts w:ascii="Arial" w:hAnsi="Arial" w:cs="Arial"/>
          <w:sz w:val="20"/>
          <w:szCs w:val="20"/>
        </w:rPr>
        <w:t xml:space="preserve"> ;</w:t>
      </w:r>
    </w:p>
    <w:p w14:paraId="44884322" w14:textId="77777777" w:rsidR="00655440" w:rsidRPr="00655440" w:rsidRDefault="00655440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</w:pPr>
      <w:r w:rsidRPr="00F6101B">
        <w:rPr>
          <w:rFonts w:ascii="Arial" w:hAnsi="Arial" w:cs="Arial"/>
          <w:sz w:val="20"/>
          <w:szCs w:val="20"/>
        </w:rPr>
        <w:t xml:space="preserve">Un </w:t>
      </w:r>
      <w:r w:rsidRPr="00F6101B">
        <w:rPr>
          <w:rFonts w:ascii="Arial" w:hAnsi="Arial" w:cs="Arial"/>
          <w:sz w:val="20"/>
          <w:szCs w:val="20"/>
        </w:rPr>
        <w:t>certificat d’inscription</w:t>
      </w:r>
      <w:r w:rsidRPr="00F6101B">
        <w:rPr>
          <w:rFonts w:ascii="Arial" w:hAnsi="Arial" w:cs="Arial"/>
          <w:sz w:val="20"/>
          <w:szCs w:val="20"/>
        </w:rPr>
        <w:t xml:space="preserve"> pour l’année académique 2024/2025</w:t>
      </w:r>
      <w:r w:rsidRPr="00655440">
        <w:t>.</w:t>
      </w:r>
    </w:p>
    <w:p w14:paraId="00000061" w14:textId="77777777" w:rsidR="00C4174E" w:rsidRPr="00655440" w:rsidRDefault="00C4174E">
      <w:pPr>
        <w:ind w:left="426"/>
        <w:rPr>
          <w:rFonts w:ascii="Arial" w:eastAsia="Arial" w:hAnsi="Arial" w:cs="Arial"/>
          <w:sz w:val="20"/>
          <w:szCs w:val="20"/>
        </w:rPr>
      </w:pPr>
    </w:p>
    <w:p w14:paraId="00000062" w14:textId="229D0B5F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 w:rsidR="00B903DE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5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- Dates et délais</w:t>
      </w:r>
    </w:p>
    <w:p w14:paraId="00000063" w14:textId="77777777" w:rsidR="00C4174E" w:rsidRPr="00655440" w:rsidRDefault="00C4174E">
      <w:pPr>
        <w:rPr>
          <w:rFonts w:ascii="Arial" w:eastAsia="Arial" w:hAnsi="Arial" w:cs="Arial"/>
          <w:sz w:val="20"/>
          <w:szCs w:val="20"/>
        </w:rPr>
      </w:pPr>
    </w:p>
    <w:p w14:paraId="1CA7F291" w14:textId="61E7C11B" w:rsidR="00F6101B" w:rsidRPr="00F6101B" w:rsidRDefault="00F6101B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>Publication de l’appel à candidatures</w:t>
      </w:r>
      <w:r w:rsidRPr="00F6101B">
        <w:rPr>
          <w:rFonts w:ascii="Arial" w:hAnsi="Arial" w:cs="Arial"/>
          <w:sz w:val="20"/>
          <w:szCs w:val="20"/>
        </w:rPr>
        <w:t xml:space="preserve"> : semaine du </w:t>
      </w:r>
      <w:r w:rsidRPr="00F6101B">
        <w:rPr>
          <w:rFonts w:ascii="Arial" w:hAnsi="Arial" w:cs="Arial"/>
          <w:sz w:val="20"/>
          <w:szCs w:val="20"/>
        </w:rPr>
        <w:t>26 mai 2025</w:t>
      </w:r>
    </w:p>
    <w:p w14:paraId="72116543" w14:textId="6DE0A57D" w:rsidR="00F6101B" w:rsidRPr="00F6101B" w:rsidRDefault="00F6101B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>Date limite de réception des candidatures</w:t>
      </w:r>
      <w:r w:rsidRPr="00F6101B">
        <w:rPr>
          <w:rFonts w:ascii="Arial" w:hAnsi="Arial" w:cs="Arial"/>
          <w:sz w:val="20"/>
          <w:szCs w:val="20"/>
        </w:rPr>
        <w:t xml:space="preserve"> : </w:t>
      </w:r>
      <w:r w:rsidR="00D551EF">
        <w:rPr>
          <w:rFonts w:ascii="Arial" w:hAnsi="Arial" w:cs="Arial"/>
          <w:sz w:val="20"/>
          <w:szCs w:val="20"/>
        </w:rPr>
        <w:t>8</w:t>
      </w:r>
      <w:r w:rsidRPr="00F6101B">
        <w:rPr>
          <w:rFonts w:ascii="Arial" w:hAnsi="Arial" w:cs="Arial"/>
          <w:sz w:val="20"/>
          <w:szCs w:val="20"/>
        </w:rPr>
        <w:t xml:space="preserve"> juin 2025 à 23h59</w:t>
      </w:r>
    </w:p>
    <w:p w14:paraId="2066AB36" w14:textId="30E24C08" w:rsidR="00F6101B" w:rsidRPr="00F6101B" w:rsidRDefault="00F6101B" w:rsidP="00F6101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6101B">
        <w:rPr>
          <w:rFonts w:ascii="Arial" w:hAnsi="Arial" w:cs="Arial"/>
          <w:sz w:val="20"/>
          <w:szCs w:val="20"/>
        </w:rPr>
        <w:t>Entretiens de sélection</w:t>
      </w:r>
      <w:r w:rsidRPr="00F6101B">
        <w:rPr>
          <w:rFonts w:ascii="Arial" w:hAnsi="Arial" w:cs="Arial"/>
          <w:sz w:val="20"/>
          <w:szCs w:val="20"/>
        </w:rPr>
        <w:t xml:space="preserve"> : </w:t>
      </w:r>
      <w:r w:rsidRPr="00F6101B">
        <w:rPr>
          <w:rFonts w:ascii="Arial" w:hAnsi="Arial" w:cs="Arial"/>
          <w:sz w:val="20"/>
          <w:szCs w:val="20"/>
        </w:rPr>
        <w:t>18 juin 2025</w:t>
      </w:r>
    </w:p>
    <w:p w14:paraId="315587F1" w14:textId="77777777" w:rsidR="00F6101B" w:rsidRPr="00655440" w:rsidRDefault="00F6101B">
      <w:pPr>
        <w:tabs>
          <w:tab w:val="left" w:pos="426"/>
        </w:tabs>
        <w:rPr>
          <w:rFonts w:ascii="Arial" w:eastAsia="Arial" w:hAnsi="Arial" w:cs="Arial"/>
          <w:b/>
          <w:sz w:val="20"/>
          <w:szCs w:val="20"/>
        </w:rPr>
      </w:pPr>
    </w:p>
    <w:p w14:paraId="00000066" w14:textId="77777777" w:rsidR="00C4174E" w:rsidRPr="00655440" w:rsidRDefault="00C4174E">
      <w:pPr>
        <w:ind w:left="708" w:hanging="141"/>
        <w:rPr>
          <w:rFonts w:ascii="Arial" w:eastAsia="Arial" w:hAnsi="Arial" w:cs="Arial"/>
          <w:sz w:val="20"/>
          <w:szCs w:val="20"/>
        </w:rPr>
      </w:pPr>
    </w:p>
    <w:p w14:paraId="00000067" w14:textId="1F969D8D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 w:rsidR="00B903DE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6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- Procédures de candidature</w:t>
      </w:r>
    </w:p>
    <w:p w14:paraId="00000068" w14:textId="77777777" w:rsidR="00C4174E" w:rsidRPr="00655440" w:rsidRDefault="00C4174E">
      <w:pPr>
        <w:ind w:left="708" w:hanging="141"/>
        <w:rPr>
          <w:rFonts w:ascii="Arial" w:eastAsia="Arial" w:hAnsi="Arial" w:cs="Arial"/>
          <w:sz w:val="20"/>
          <w:szCs w:val="20"/>
        </w:rPr>
      </w:pPr>
    </w:p>
    <w:p w14:paraId="00000069" w14:textId="77777777" w:rsidR="00C4174E" w:rsidRPr="00655440" w:rsidRDefault="008C664F">
      <w:pPr>
        <w:ind w:left="708" w:hanging="141"/>
        <w:rPr>
          <w:rFonts w:ascii="Arial" w:eastAsia="Arial" w:hAnsi="Arial" w:cs="Arial"/>
          <w:b/>
          <w:sz w:val="20"/>
          <w:szCs w:val="20"/>
          <w:u w:val="single"/>
        </w:rPr>
      </w:pPr>
      <w:r w:rsidRPr="00655440">
        <w:rPr>
          <w:rFonts w:ascii="Arial" w:eastAsia="Arial" w:hAnsi="Arial" w:cs="Arial"/>
          <w:b/>
          <w:sz w:val="20"/>
          <w:szCs w:val="20"/>
          <w:u w:val="single"/>
        </w:rPr>
        <w:t>Procédures de candidature :</w:t>
      </w:r>
    </w:p>
    <w:p w14:paraId="0000006A" w14:textId="77777777" w:rsidR="00C4174E" w:rsidRPr="00655440" w:rsidRDefault="00C4174E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0000006C" w14:textId="583CA21A" w:rsidR="00C4174E" w:rsidRPr="00070244" w:rsidRDefault="00070244" w:rsidP="00070244">
      <w:pPr>
        <w:ind w:left="567"/>
        <w:jc w:val="both"/>
        <w:rPr>
          <w:rFonts w:ascii="Arial" w:hAnsi="Arial" w:cs="Arial"/>
          <w:sz w:val="20"/>
          <w:szCs w:val="20"/>
        </w:rPr>
      </w:pPr>
      <w:r w:rsidRPr="00070244">
        <w:rPr>
          <w:rFonts w:ascii="Arial" w:hAnsi="Arial" w:cs="Arial"/>
          <w:sz w:val="20"/>
          <w:szCs w:val="20"/>
        </w:rPr>
        <w:t xml:space="preserve">Les </w:t>
      </w:r>
      <w:proofErr w:type="spellStart"/>
      <w:r w:rsidRPr="00070244">
        <w:rPr>
          <w:rFonts w:ascii="Arial" w:hAnsi="Arial" w:cs="Arial"/>
          <w:sz w:val="20"/>
          <w:szCs w:val="20"/>
        </w:rPr>
        <w:t>candidat·e·s</w:t>
      </w:r>
      <w:proofErr w:type="spellEnd"/>
      <w:r w:rsidRPr="00070244">
        <w:rPr>
          <w:rFonts w:ascii="Arial" w:hAnsi="Arial" w:cs="Arial"/>
          <w:sz w:val="20"/>
          <w:szCs w:val="20"/>
        </w:rPr>
        <w:t xml:space="preserve"> seront </w:t>
      </w:r>
      <w:proofErr w:type="spellStart"/>
      <w:r w:rsidRPr="00070244">
        <w:rPr>
          <w:rFonts w:ascii="Arial" w:hAnsi="Arial" w:cs="Arial"/>
          <w:sz w:val="20"/>
          <w:szCs w:val="20"/>
        </w:rPr>
        <w:t>évalué·e·s</w:t>
      </w:r>
      <w:proofErr w:type="spellEnd"/>
      <w:r w:rsidRPr="00070244">
        <w:rPr>
          <w:rFonts w:ascii="Arial" w:hAnsi="Arial" w:cs="Arial"/>
          <w:sz w:val="20"/>
          <w:szCs w:val="20"/>
        </w:rPr>
        <w:t xml:space="preserve"> par un jury interne sur la base de leur dossier de candidature.</w:t>
      </w:r>
      <w:r w:rsidRPr="00070244">
        <w:rPr>
          <w:rFonts w:ascii="Arial" w:hAnsi="Arial" w:cs="Arial"/>
          <w:sz w:val="20"/>
          <w:szCs w:val="20"/>
        </w:rPr>
        <w:br/>
        <w:t>La décision d’admissibilité sera rendue conformément aux critères énoncés à l’article 4.</w:t>
      </w:r>
    </w:p>
    <w:p w14:paraId="0000006D" w14:textId="77777777" w:rsidR="00C4174E" w:rsidRPr="00655440" w:rsidRDefault="00C4174E">
      <w:pPr>
        <w:ind w:left="708" w:hanging="141"/>
        <w:rPr>
          <w:rFonts w:ascii="Arial" w:eastAsia="Arial" w:hAnsi="Arial" w:cs="Arial"/>
          <w:sz w:val="20"/>
          <w:szCs w:val="20"/>
        </w:rPr>
      </w:pPr>
    </w:p>
    <w:p w14:paraId="0000006E" w14:textId="404DFE7B" w:rsidR="00C4174E" w:rsidRPr="00655440" w:rsidRDefault="008C664F">
      <w:pPr>
        <w:shd w:val="clear" w:color="auto" w:fill="366091"/>
        <w:ind w:right="60"/>
        <w:jc w:val="both"/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sz w:val="20"/>
          <w:szCs w:val="20"/>
        </w:rPr>
        <w:t xml:space="preserve">    </w:t>
      </w:r>
      <w:r w:rsidR="00B903DE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7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- Annonce des résultats de la sélection</w:t>
      </w:r>
    </w:p>
    <w:p w14:paraId="0000006F" w14:textId="77777777" w:rsidR="00C4174E" w:rsidRPr="00655440" w:rsidRDefault="00C4174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C8E7359" w14:textId="3A15CD05" w:rsidR="00070244" w:rsidRPr="00070244" w:rsidRDefault="00070244" w:rsidP="00070244">
      <w:pPr>
        <w:rPr>
          <w:rFonts w:ascii="Arial" w:hAnsi="Arial" w:cs="Arial"/>
          <w:sz w:val="20"/>
          <w:szCs w:val="20"/>
        </w:rPr>
      </w:pPr>
      <w:r w:rsidRPr="00070244">
        <w:rPr>
          <w:rFonts w:ascii="Arial" w:hAnsi="Arial" w:cs="Arial"/>
          <w:sz w:val="20"/>
          <w:szCs w:val="20"/>
        </w:rPr>
        <w:t>Pour être recevables, les candidatures doivent être déposées dans les délais impartis et accompagnées de l’ensemble des pièces justificatives requises.</w:t>
      </w:r>
    </w:p>
    <w:p w14:paraId="09138AB5" w14:textId="1C0ED872" w:rsidR="00070244" w:rsidRPr="00655440" w:rsidRDefault="00070244" w:rsidP="00070244">
      <w:pPr>
        <w:rPr>
          <w:rFonts w:ascii="Arial" w:eastAsia="Arial" w:hAnsi="Arial" w:cs="Arial"/>
          <w:sz w:val="20"/>
          <w:szCs w:val="20"/>
          <w:highlight w:val="yellow"/>
        </w:rPr>
      </w:pPr>
      <w:r w:rsidRPr="00070244">
        <w:rPr>
          <w:rFonts w:ascii="Arial" w:hAnsi="Arial" w:cs="Arial"/>
          <w:sz w:val="20"/>
          <w:szCs w:val="20"/>
        </w:rPr>
        <w:t xml:space="preserve">L’évaluation se fera sur la base du dossier académique des </w:t>
      </w:r>
      <w:proofErr w:type="spellStart"/>
      <w:r w:rsidRPr="00070244">
        <w:rPr>
          <w:rFonts w:ascii="Arial" w:hAnsi="Arial" w:cs="Arial"/>
          <w:sz w:val="20"/>
          <w:szCs w:val="20"/>
        </w:rPr>
        <w:t>candidat·e·s</w:t>
      </w:r>
      <w:proofErr w:type="spellEnd"/>
      <w:r w:rsidRPr="00070244">
        <w:rPr>
          <w:rFonts w:ascii="Arial" w:hAnsi="Arial" w:cs="Arial"/>
          <w:sz w:val="20"/>
          <w:szCs w:val="20"/>
        </w:rPr>
        <w:t>, complétée par un entretien de sélection.</w:t>
      </w:r>
    </w:p>
    <w:p w14:paraId="66FFF320" w14:textId="77777777" w:rsidR="008E44F9" w:rsidRPr="00655440" w:rsidRDefault="008E44F9" w:rsidP="008E44F9">
      <w:pPr>
        <w:tabs>
          <w:tab w:val="left" w:pos="567"/>
        </w:tabs>
        <w:ind w:left="567"/>
        <w:jc w:val="both"/>
        <w:rPr>
          <w:rFonts w:ascii="Arial" w:eastAsia="Arial" w:hAnsi="Arial" w:cs="Arial"/>
          <w:sz w:val="20"/>
          <w:szCs w:val="20"/>
        </w:rPr>
      </w:pPr>
    </w:p>
    <w:p w14:paraId="00000078" w14:textId="09A611CB" w:rsidR="00C4174E" w:rsidRPr="00655440" w:rsidRDefault="008C664F">
      <w:pPr>
        <w:shd w:val="clear" w:color="auto" w:fill="366091"/>
        <w:ind w:right="60"/>
        <w:jc w:val="both"/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sz w:val="20"/>
          <w:szCs w:val="20"/>
        </w:rPr>
        <w:t xml:space="preserve">    </w:t>
      </w:r>
      <w:r w:rsidR="00B903DE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Art. 8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- Convention de bourse</w:t>
      </w:r>
    </w:p>
    <w:p w14:paraId="00000079" w14:textId="71D41012" w:rsidR="00C4174E" w:rsidRPr="00655440" w:rsidRDefault="008C664F">
      <w:pPr>
        <w:tabs>
          <w:tab w:val="left" w:pos="567"/>
        </w:tabs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sz w:val="20"/>
          <w:szCs w:val="20"/>
        </w:rPr>
        <w:t xml:space="preserve">L'étudiant bénéficiant </w:t>
      </w:r>
      <w:r w:rsidR="00115D62" w:rsidRPr="00655440">
        <w:rPr>
          <w:rFonts w:ascii="Arial" w:eastAsia="Arial" w:hAnsi="Arial" w:cs="Arial"/>
          <w:sz w:val="20"/>
          <w:szCs w:val="20"/>
        </w:rPr>
        <w:t>d’une bourse</w:t>
      </w:r>
      <w:r w:rsidR="00BF6F8A" w:rsidRPr="00655440">
        <w:rPr>
          <w:rFonts w:ascii="Arial" w:eastAsia="Arial" w:hAnsi="Arial" w:cs="Arial"/>
          <w:sz w:val="20"/>
          <w:szCs w:val="20"/>
        </w:rPr>
        <w:t xml:space="preserve"> </w:t>
      </w:r>
      <w:r w:rsidRPr="00655440">
        <w:rPr>
          <w:rFonts w:ascii="Arial" w:eastAsia="Arial" w:hAnsi="Arial" w:cs="Arial"/>
          <w:sz w:val="20"/>
          <w:szCs w:val="20"/>
        </w:rPr>
        <w:t xml:space="preserve">de mobilité doit signer </w:t>
      </w:r>
      <w:bookmarkStart w:id="1" w:name="_Hlk195700335"/>
      <w:r w:rsidRPr="00655440">
        <w:rPr>
          <w:rFonts w:ascii="Arial" w:eastAsia="Arial" w:hAnsi="Arial" w:cs="Arial"/>
          <w:b/>
          <w:sz w:val="20"/>
          <w:szCs w:val="20"/>
        </w:rPr>
        <w:t>la convention de bourse</w:t>
      </w:r>
      <w:r w:rsidR="00BF6F8A" w:rsidRPr="00655440">
        <w:rPr>
          <w:rFonts w:ascii="Arial" w:eastAsia="Arial" w:hAnsi="Arial" w:cs="Arial"/>
          <w:b/>
          <w:sz w:val="20"/>
          <w:szCs w:val="20"/>
        </w:rPr>
        <w:t xml:space="preserve"> </w:t>
      </w:r>
      <w:bookmarkEnd w:id="1"/>
      <w:r w:rsidR="00BF6F8A" w:rsidRPr="00655440">
        <w:rPr>
          <w:rFonts w:ascii="Arial" w:eastAsia="Arial" w:hAnsi="Arial" w:cs="Arial"/>
          <w:b/>
          <w:sz w:val="20"/>
          <w:szCs w:val="20"/>
        </w:rPr>
        <w:t>(</w:t>
      </w:r>
      <w:r w:rsidR="00BF6F8A" w:rsidRPr="00655440">
        <w:rPr>
          <w:rFonts w:ascii="Arial" w:eastAsia="Arial" w:hAnsi="Arial" w:cs="Arial"/>
          <w:b/>
          <w:i/>
          <w:iCs/>
          <w:sz w:val="20"/>
          <w:szCs w:val="20"/>
        </w:rPr>
        <w:t>Grant Agreement</w:t>
      </w:r>
      <w:r w:rsidR="00BF6F8A" w:rsidRPr="00655440">
        <w:rPr>
          <w:rFonts w:ascii="Arial" w:eastAsia="Arial" w:hAnsi="Arial" w:cs="Arial"/>
          <w:b/>
          <w:sz w:val="20"/>
          <w:szCs w:val="20"/>
        </w:rPr>
        <w:t>)</w:t>
      </w:r>
      <w:r w:rsidRPr="00655440">
        <w:rPr>
          <w:rFonts w:ascii="Arial" w:eastAsia="Arial" w:hAnsi="Arial" w:cs="Arial"/>
          <w:sz w:val="20"/>
          <w:szCs w:val="20"/>
        </w:rPr>
        <w:t xml:space="preserve">, qui établit les droits et les obligations entre l'étudiant et l'Université de Turin dans le cadre de la mobilité internationale, y compris aux fins du versement de la contribution financière. Le contrat précise </w:t>
      </w:r>
      <w:r w:rsidR="00BF6F8A" w:rsidRPr="00655440">
        <w:rPr>
          <w:rFonts w:ascii="Arial" w:eastAsia="Arial" w:hAnsi="Arial" w:cs="Arial"/>
          <w:sz w:val="20"/>
          <w:szCs w:val="20"/>
        </w:rPr>
        <w:t xml:space="preserve">le montant exacte de la bourse, </w:t>
      </w:r>
      <w:r w:rsidRPr="00655440">
        <w:rPr>
          <w:rFonts w:ascii="Arial" w:eastAsia="Arial" w:hAnsi="Arial" w:cs="Arial"/>
          <w:sz w:val="20"/>
          <w:szCs w:val="20"/>
        </w:rPr>
        <w:t xml:space="preserve">la période et la durée de la mobilité, comme indiqué dans le </w:t>
      </w:r>
      <w:r w:rsidRPr="00655440">
        <w:rPr>
          <w:rFonts w:ascii="Arial" w:eastAsia="Arial" w:hAnsi="Arial" w:cs="Arial"/>
          <w:b/>
          <w:sz w:val="20"/>
          <w:szCs w:val="20"/>
        </w:rPr>
        <w:t>contrat pédagogique</w:t>
      </w:r>
      <w:r w:rsidR="00BF6F8A" w:rsidRPr="00655440">
        <w:rPr>
          <w:rFonts w:ascii="Arial" w:eastAsia="Arial" w:hAnsi="Arial" w:cs="Arial"/>
          <w:b/>
          <w:sz w:val="20"/>
          <w:szCs w:val="20"/>
        </w:rPr>
        <w:t xml:space="preserve"> (</w:t>
      </w:r>
      <w:r w:rsidR="00BF6F8A" w:rsidRPr="00655440">
        <w:rPr>
          <w:rFonts w:ascii="Arial" w:eastAsia="Arial" w:hAnsi="Arial" w:cs="Arial"/>
          <w:b/>
          <w:i/>
          <w:iCs/>
          <w:sz w:val="20"/>
          <w:szCs w:val="20"/>
        </w:rPr>
        <w:t>Learning Agreement)</w:t>
      </w:r>
      <w:r w:rsidRPr="00655440">
        <w:rPr>
          <w:rFonts w:ascii="Arial" w:eastAsia="Arial" w:hAnsi="Arial" w:cs="Arial"/>
          <w:sz w:val="20"/>
          <w:szCs w:val="20"/>
        </w:rPr>
        <w:t>.</w:t>
      </w:r>
    </w:p>
    <w:p w14:paraId="0000007A" w14:textId="348954D4" w:rsidR="00C4174E" w:rsidRPr="00655440" w:rsidRDefault="00BF6F8A">
      <w:pPr>
        <w:tabs>
          <w:tab w:val="left" w:pos="567"/>
        </w:tabs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b/>
          <w:sz w:val="20"/>
          <w:szCs w:val="20"/>
        </w:rPr>
        <w:t xml:space="preserve">La convention de bourse </w:t>
      </w:r>
      <w:r w:rsidR="008C664F" w:rsidRPr="00655440">
        <w:rPr>
          <w:rFonts w:ascii="Arial" w:eastAsia="Arial" w:hAnsi="Arial" w:cs="Arial"/>
          <w:sz w:val="20"/>
          <w:szCs w:val="20"/>
        </w:rPr>
        <w:t>est préparé</w:t>
      </w:r>
      <w:r w:rsidRPr="00655440">
        <w:rPr>
          <w:rFonts w:ascii="Arial" w:eastAsia="Arial" w:hAnsi="Arial" w:cs="Arial"/>
          <w:sz w:val="20"/>
          <w:szCs w:val="20"/>
        </w:rPr>
        <w:t>e</w:t>
      </w:r>
      <w:r w:rsidR="008C664F" w:rsidRPr="00655440">
        <w:rPr>
          <w:rFonts w:ascii="Arial" w:eastAsia="Arial" w:hAnsi="Arial" w:cs="Arial"/>
          <w:sz w:val="20"/>
          <w:szCs w:val="20"/>
        </w:rPr>
        <w:t xml:space="preserve"> par le Université de Turin et envoyé à l'adresse électronique de l'étudiant. Si l'étudiant ne renvoie pas le contrat dûment signé dans les </w:t>
      </w:r>
      <w:r w:rsidR="008C664F" w:rsidRPr="00655440">
        <w:rPr>
          <w:rFonts w:ascii="Arial" w:eastAsia="Arial" w:hAnsi="Arial" w:cs="Arial"/>
          <w:b/>
          <w:sz w:val="20"/>
          <w:szCs w:val="20"/>
        </w:rPr>
        <w:t>10 jours</w:t>
      </w:r>
      <w:r w:rsidR="008C664F" w:rsidRPr="00655440">
        <w:rPr>
          <w:rFonts w:ascii="Arial" w:eastAsia="Arial" w:hAnsi="Arial" w:cs="Arial"/>
          <w:sz w:val="20"/>
          <w:szCs w:val="20"/>
        </w:rPr>
        <w:t xml:space="preserve"> suivant la date de réception, l'offre sera automatiquement annulée.</w:t>
      </w:r>
    </w:p>
    <w:p w14:paraId="0000007B" w14:textId="17F7A207" w:rsidR="00C4174E" w:rsidRPr="00655440" w:rsidRDefault="008C664F">
      <w:pPr>
        <w:tabs>
          <w:tab w:val="left" w:pos="567"/>
        </w:tabs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00655440">
        <w:rPr>
          <w:rFonts w:ascii="Arial" w:eastAsia="Arial" w:hAnsi="Arial" w:cs="Arial"/>
          <w:sz w:val="20"/>
          <w:szCs w:val="20"/>
        </w:rPr>
        <w:t>La mobilité ne peut commencer qu'après la signature du contrat par toutes les parties concernées.</w:t>
      </w:r>
    </w:p>
    <w:p w14:paraId="00000082" w14:textId="77777777" w:rsidR="00C4174E" w:rsidRPr="00655440" w:rsidRDefault="00C4174E">
      <w:pPr>
        <w:ind w:left="567"/>
        <w:jc w:val="both"/>
      </w:pPr>
    </w:p>
    <w:p w14:paraId="00000083" w14:textId="68628544" w:rsidR="00C4174E" w:rsidRPr="00655440" w:rsidRDefault="008C664F">
      <w:pPr>
        <w:pBdr>
          <w:top w:val="nil"/>
          <w:left w:val="nil"/>
          <w:bottom w:val="nil"/>
          <w:right w:val="nil"/>
          <w:between w:val="nil"/>
        </w:pBdr>
        <w:shd w:val="clear" w:color="auto" w:fill="366091"/>
        <w:ind w:right="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55440"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 w:rsidRPr="00655440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>Contacts</w:t>
      </w:r>
      <w:r w:rsidR="000E69F4">
        <w:rPr>
          <w:rFonts w:ascii="Arial" w:eastAsia="Arial" w:hAnsi="Arial" w:cs="Arial"/>
          <w:b/>
          <w:color w:val="FFFFFF"/>
          <w:sz w:val="20"/>
          <w:szCs w:val="20"/>
          <w:shd w:val="clear" w:color="auto" w:fill="366091"/>
        </w:rPr>
        <w:t xml:space="preserve"> et soumission de candidatures</w:t>
      </w:r>
    </w:p>
    <w:p w14:paraId="00000084" w14:textId="77777777" w:rsidR="00C4174E" w:rsidRPr="00655440" w:rsidRDefault="00C4174E">
      <w:pPr>
        <w:tabs>
          <w:tab w:val="left" w:pos="567"/>
        </w:tabs>
        <w:ind w:left="567"/>
        <w:jc w:val="both"/>
        <w:rPr>
          <w:rFonts w:ascii="Arial" w:eastAsia="Arial" w:hAnsi="Arial" w:cs="Arial"/>
          <w:sz w:val="20"/>
          <w:szCs w:val="20"/>
        </w:rPr>
      </w:pPr>
    </w:p>
    <w:p w14:paraId="04DA83F5" w14:textId="10D5DC60" w:rsidR="000E69F4" w:rsidRDefault="000E69F4" w:rsidP="000E69F4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r w:rsidRPr="000E69F4">
        <w:rPr>
          <w:rFonts w:ascii="Arial" w:eastAsia="Arial" w:hAnsi="Arial" w:cs="Arial"/>
          <w:sz w:val="20"/>
          <w:szCs w:val="20"/>
        </w:rPr>
        <w:t>Pour toute information complémentaire, veuillez contacter :</w:t>
      </w:r>
    </w:p>
    <w:p w14:paraId="7773F7C8" w14:textId="77777777" w:rsidR="000E69F4" w:rsidRPr="000E69F4" w:rsidRDefault="000E69F4" w:rsidP="000E69F4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</w:p>
    <w:p w14:paraId="4E050FF1" w14:textId="3CBA3ED8" w:rsidR="000E69F4" w:rsidRPr="000E69F4" w:rsidRDefault="000E69F4" w:rsidP="00B903D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r w:rsidRPr="000E69F4">
        <w:rPr>
          <w:rFonts w:ascii="Arial" w:eastAsia="Arial" w:hAnsi="Arial" w:cs="Arial"/>
          <w:b/>
          <w:bCs/>
          <w:sz w:val="20"/>
          <w:szCs w:val="20"/>
        </w:rPr>
        <w:t xml:space="preserve">Pr. Mustapha </w:t>
      </w:r>
      <w:proofErr w:type="spellStart"/>
      <w:r w:rsidRPr="000E69F4">
        <w:rPr>
          <w:rFonts w:ascii="Arial" w:eastAsia="Arial" w:hAnsi="Arial" w:cs="Arial"/>
          <w:b/>
          <w:bCs/>
          <w:sz w:val="20"/>
          <w:szCs w:val="20"/>
        </w:rPr>
        <w:t>Azaitraoui</w:t>
      </w:r>
      <w:proofErr w:type="spellEnd"/>
      <w:r w:rsidRPr="000E69F4">
        <w:rPr>
          <w:rFonts w:ascii="Arial" w:eastAsia="Arial" w:hAnsi="Arial" w:cs="Arial"/>
          <w:sz w:val="20"/>
          <w:szCs w:val="20"/>
        </w:rPr>
        <w:t xml:space="preserve">, Responsable scientifique du projet </w:t>
      </w:r>
      <w:r w:rsidR="00B05C13">
        <w:rPr>
          <w:rFonts w:ascii="Arial" w:eastAsia="Arial" w:hAnsi="Arial" w:cs="Arial"/>
          <w:sz w:val="20"/>
          <w:szCs w:val="20"/>
        </w:rPr>
        <w:t>FPK/</w:t>
      </w:r>
      <w:r w:rsidRPr="000E69F4">
        <w:rPr>
          <w:rFonts w:ascii="Arial" w:eastAsia="Arial" w:hAnsi="Arial" w:cs="Arial"/>
          <w:sz w:val="20"/>
          <w:szCs w:val="20"/>
        </w:rPr>
        <w:t>USMS</w:t>
      </w:r>
      <w:r w:rsidRPr="000E69F4">
        <w:rPr>
          <w:rFonts w:ascii="Arial" w:eastAsia="Arial" w:hAnsi="Arial" w:cs="Arial"/>
          <w:sz w:val="20"/>
          <w:szCs w:val="20"/>
        </w:rPr>
        <w:br/>
      </w:r>
      <w:r w:rsidRPr="000E69F4">
        <w:rPr>
          <w:rFonts w:ascii="Segoe UI Symbol" w:eastAsia="Arial" w:hAnsi="Segoe UI Symbol" w:cs="Segoe UI Symbol"/>
          <w:sz w:val="20"/>
          <w:szCs w:val="20"/>
        </w:rPr>
        <w:t>📧</w:t>
      </w:r>
      <w:r w:rsidRPr="000E69F4">
        <w:rPr>
          <w:rFonts w:ascii="Arial" w:eastAsia="Arial" w:hAnsi="Arial" w:cs="Arial"/>
          <w:sz w:val="20"/>
          <w:szCs w:val="20"/>
        </w:rPr>
        <w:t xml:space="preserve"> </w:t>
      </w:r>
      <w:hyperlink r:id="rId8" w:history="1">
        <w:r w:rsidRPr="000E69F4">
          <w:rPr>
            <w:rFonts w:ascii="Arial" w:eastAsia="Arial" w:hAnsi="Arial" w:cs="Arial"/>
            <w:sz w:val="20"/>
            <w:szCs w:val="20"/>
          </w:rPr>
          <w:t>azaitraoui@gmail.com</w:t>
        </w:r>
      </w:hyperlink>
    </w:p>
    <w:p w14:paraId="33416466" w14:textId="77777777" w:rsidR="000E69F4" w:rsidRPr="000E69F4" w:rsidRDefault="000E69F4" w:rsidP="000E69F4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r w:rsidRPr="000E69F4">
        <w:rPr>
          <w:rFonts w:ascii="Arial" w:eastAsia="Arial" w:hAnsi="Arial" w:cs="Arial"/>
          <w:b/>
          <w:bCs/>
          <w:sz w:val="20"/>
          <w:szCs w:val="20"/>
        </w:rPr>
        <w:t xml:space="preserve">Pr. Khalid </w:t>
      </w:r>
      <w:proofErr w:type="spellStart"/>
      <w:r w:rsidRPr="000E69F4">
        <w:rPr>
          <w:rFonts w:ascii="Arial" w:eastAsia="Arial" w:hAnsi="Arial" w:cs="Arial"/>
          <w:b/>
          <w:bCs/>
          <w:sz w:val="20"/>
          <w:szCs w:val="20"/>
        </w:rPr>
        <w:t>Sbiaai</w:t>
      </w:r>
      <w:proofErr w:type="spellEnd"/>
      <w:r w:rsidRPr="000E69F4">
        <w:rPr>
          <w:rFonts w:ascii="Arial" w:eastAsia="Arial" w:hAnsi="Arial" w:cs="Arial"/>
          <w:sz w:val="20"/>
          <w:szCs w:val="20"/>
        </w:rPr>
        <w:t xml:space="preserve">, Vice-Doyen chargé de la pédagogie, Faculté </w:t>
      </w:r>
      <w:proofErr w:type="spellStart"/>
      <w:r w:rsidRPr="000E69F4">
        <w:rPr>
          <w:rFonts w:ascii="Arial" w:eastAsia="Arial" w:hAnsi="Arial" w:cs="Arial"/>
          <w:sz w:val="20"/>
          <w:szCs w:val="20"/>
        </w:rPr>
        <w:t>Polydisciplinaire</w:t>
      </w:r>
      <w:proofErr w:type="spellEnd"/>
      <w:r w:rsidRPr="000E69F4">
        <w:rPr>
          <w:rFonts w:ascii="Arial" w:eastAsia="Arial" w:hAnsi="Arial" w:cs="Arial"/>
          <w:sz w:val="20"/>
          <w:szCs w:val="20"/>
        </w:rPr>
        <w:t xml:space="preserve"> de Khouribga</w:t>
      </w:r>
      <w:r w:rsidRPr="000E69F4">
        <w:rPr>
          <w:rFonts w:ascii="Arial" w:eastAsia="Arial" w:hAnsi="Arial" w:cs="Arial"/>
          <w:sz w:val="20"/>
          <w:szCs w:val="20"/>
        </w:rPr>
        <w:br/>
      </w:r>
      <w:r w:rsidRPr="000E69F4">
        <w:rPr>
          <w:rFonts w:ascii="Segoe UI Symbol" w:eastAsia="Arial" w:hAnsi="Segoe UI Symbol" w:cs="Segoe UI Symbol"/>
          <w:sz w:val="20"/>
          <w:szCs w:val="20"/>
        </w:rPr>
        <w:t>📧</w:t>
      </w:r>
      <w:r w:rsidRPr="000E69F4">
        <w:rPr>
          <w:rFonts w:ascii="Arial" w:eastAsia="Arial" w:hAnsi="Arial" w:cs="Arial"/>
          <w:sz w:val="20"/>
          <w:szCs w:val="20"/>
        </w:rPr>
        <w:t xml:space="preserve"> </w:t>
      </w:r>
      <w:hyperlink r:id="rId9" w:history="1">
        <w:r w:rsidRPr="000E69F4">
          <w:rPr>
            <w:rFonts w:ascii="Arial" w:eastAsia="Arial" w:hAnsi="Arial" w:cs="Arial"/>
            <w:sz w:val="20"/>
            <w:szCs w:val="20"/>
          </w:rPr>
          <w:t>k.sbiaai@usms.ma</w:t>
        </w:r>
      </w:hyperlink>
    </w:p>
    <w:p w14:paraId="2CD8B649" w14:textId="77777777" w:rsidR="000E69F4" w:rsidRDefault="000E69F4" w:rsidP="000E69F4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</w:p>
    <w:p w14:paraId="6EB55A58" w14:textId="41F8B888" w:rsidR="000E69F4" w:rsidRPr="000E69F4" w:rsidRDefault="000E69F4" w:rsidP="000E69F4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r w:rsidRPr="000E69F4">
        <w:rPr>
          <w:rFonts w:ascii="Arial" w:eastAsia="Arial" w:hAnsi="Arial" w:cs="Arial"/>
          <w:sz w:val="20"/>
          <w:szCs w:val="20"/>
        </w:rPr>
        <w:t xml:space="preserve">Les candidatures complètes doivent être envoyées par e-mail, en un seul fichier PDF, à l’adresse suivante : </w:t>
      </w:r>
      <w:hyperlink r:id="rId10" w:history="1">
        <w:r w:rsidRPr="000E69F4">
          <w:rPr>
            <w:rFonts w:ascii="Arial" w:eastAsia="Arial" w:hAnsi="Arial" w:cs="Arial"/>
            <w:sz w:val="20"/>
            <w:szCs w:val="20"/>
          </w:rPr>
          <w:t>azaitraoui@gmail.com</w:t>
        </w:r>
      </w:hyperlink>
      <w:r w:rsidRPr="000E69F4">
        <w:rPr>
          <w:rFonts w:ascii="Arial" w:eastAsia="Arial" w:hAnsi="Arial" w:cs="Arial"/>
          <w:sz w:val="20"/>
          <w:szCs w:val="20"/>
        </w:rPr>
        <w:t xml:space="preserve">, avec en copie </w:t>
      </w:r>
      <w:hyperlink r:id="rId11" w:history="1">
        <w:r w:rsidRPr="000E69F4">
          <w:rPr>
            <w:rFonts w:ascii="Arial" w:eastAsia="Arial" w:hAnsi="Arial" w:cs="Arial"/>
            <w:sz w:val="20"/>
            <w:szCs w:val="20"/>
          </w:rPr>
          <w:t>k.sbiaai@usms.ma</w:t>
        </w:r>
      </w:hyperlink>
      <w:r w:rsidRPr="000E69F4">
        <w:rPr>
          <w:rFonts w:ascii="Arial" w:eastAsia="Arial" w:hAnsi="Arial" w:cs="Arial"/>
          <w:sz w:val="20"/>
          <w:szCs w:val="20"/>
        </w:rPr>
        <w:t xml:space="preserve">, </w:t>
      </w:r>
      <w:r w:rsidRPr="000E69F4">
        <w:rPr>
          <w:rFonts w:ascii="Arial" w:eastAsia="Arial" w:hAnsi="Arial" w:cs="Arial"/>
          <w:b/>
          <w:bCs/>
          <w:sz w:val="20"/>
          <w:szCs w:val="20"/>
        </w:rPr>
        <w:t>au plus ta</w:t>
      </w:r>
      <w:r w:rsidR="00D551EF">
        <w:rPr>
          <w:rFonts w:ascii="Arial" w:eastAsia="Arial" w:hAnsi="Arial" w:cs="Arial"/>
          <w:b/>
          <w:bCs/>
          <w:sz w:val="20"/>
          <w:szCs w:val="20"/>
        </w:rPr>
        <w:t>rd le 8</w:t>
      </w:r>
      <w:r w:rsidRPr="000E69F4">
        <w:rPr>
          <w:rFonts w:ascii="Arial" w:eastAsia="Arial" w:hAnsi="Arial" w:cs="Arial"/>
          <w:b/>
          <w:bCs/>
          <w:sz w:val="20"/>
          <w:szCs w:val="20"/>
        </w:rPr>
        <w:t xml:space="preserve"> juin 2025</w:t>
      </w:r>
      <w:r w:rsidRPr="000E69F4">
        <w:rPr>
          <w:rFonts w:ascii="Arial" w:eastAsia="Arial" w:hAnsi="Arial" w:cs="Arial"/>
          <w:sz w:val="20"/>
          <w:szCs w:val="20"/>
        </w:rPr>
        <w:t>.</w:t>
      </w:r>
    </w:p>
    <w:p w14:paraId="0000008B" w14:textId="77777777" w:rsidR="00C4174E" w:rsidRPr="00655440" w:rsidRDefault="00C4174E" w:rsidP="000E69F4">
      <w:pPr>
        <w:rPr>
          <w:rFonts w:ascii="Arial" w:eastAsia="Arial" w:hAnsi="Arial" w:cs="Arial"/>
          <w:sz w:val="20"/>
          <w:szCs w:val="20"/>
        </w:rPr>
      </w:pPr>
    </w:p>
    <w:p w14:paraId="0000008C" w14:textId="77777777" w:rsidR="00C4174E" w:rsidRPr="00655440" w:rsidRDefault="00C4174E">
      <w:pPr>
        <w:ind w:left="-567"/>
        <w:jc w:val="center"/>
        <w:rPr>
          <w:sz w:val="32"/>
          <w:szCs w:val="32"/>
        </w:rPr>
      </w:pPr>
    </w:p>
    <w:sectPr w:rsidR="00C4174E" w:rsidRPr="00655440">
      <w:headerReference w:type="default" r:id="rId12"/>
      <w:footerReference w:type="default" r:id="rId13"/>
      <w:pgSz w:w="11906" w:h="16838"/>
      <w:pgMar w:top="1843" w:right="1701" w:bottom="144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8BD32" w14:textId="77777777" w:rsidR="006E282B" w:rsidRDefault="006E282B">
      <w:r>
        <w:separator/>
      </w:r>
    </w:p>
  </w:endnote>
  <w:endnote w:type="continuationSeparator" w:id="0">
    <w:p w14:paraId="68593B0E" w14:textId="77777777" w:rsidR="006E282B" w:rsidRDefault="006E2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8E" w14:textId="2BFF04FE" w:rsidR="00C4174E" w:rsidRDefault="001975F5" w:rsidP="001975F5">
    <w:pPr>
      <w:pBdr>
        <w:top w:val="nil"/>
        <w:left w:val="nil"/>
        <w:bottom w:val="nil"/>
        <w:right w:val="nil"/>
        <w:between w:val="nil"/>
      </w:pBdr>
      <w:tabs>
        <w:tab w:val="center" w:pos="3259"/>
        <w:tab w:val="center" w:pos="4536"/>
        <w:tab w:val="right" w:pos="8504"/>
        <w:tab w:val="right" w:pos="9072"/>
      </w:tabs>
      <w:ind w:left="-1985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D39BE1F" wp14:editId="2B3499E9">
          <wp:simplePos x="0" y="0"/>
          <wp:positionH relativeFrom="margin">
            <wp:align>right</wp:align>
          </wp:positionH>
          <wp:positionV relativeFrom="paragraph">
            <wp:posOffset>-6985</wp:posOffset>
          </wp:positionV>
          <wp:extent cx="678180" cy="800100"/>
          <wp:effectExtent l="0" t="0" r="7620" b="0"/>
          <wp:wrapTight wrapText="bothSides">
            <wp:wrapPolygon edited="0">
              <wp:start x="3034" y="0"/>
              <wp:lineTo x="3640" y="8229"/>
              <wp:lineTo x="1213" y="13371"/>
              <wp:lineTo x="0" y="17486"/>
              <wp:lineTo x="0" y="21086"/>
              <wp:lineTo x="21236" y="21086"/>
              <wp:lineTo x="21236" y="7200"/>
              <wp:lineTo x="18809" y="3600"/>
              <wp:lineTo x="15775" y="0"/>
              <wp:lineTo x="3034" y="0"/>
            </wp:wrapPolygon>
          </wp:wrapTight>
          <wp:docPr id="15" name="Image 15" descr="USMS 2 Vertical Mosa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SMS 2 Vertical Mosaiq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 xml:space="preserve">                   </w:t>
    </w:r>
    <w:r w:rsidRPr="000933DF">
      <w:rPr>
        <w:noProof/>
      </w:rPr>
      <w:drawing>
        <wp:inline distT="0" distB="0" distL="0" distR="0" wp14:anchorId="6545170E" wp14:editId="325D8241">
          <wp:extent cx="982980" cy="784860"/>
          <wp:effectExtent l="0" t="0" r="7620" b="0"/>
          <wp:docPr id="11" name="Image 11" descr="logo FP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FPK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     </w:t>
    </w:r>
    <w:r>
      <w:rPr>
        <w:noProof/>
      </w:rPr>
      <w:drawing>
        <wp:inline distT="0" distB="0" distL="0" distR="0" wp14:anchorId="23BAD416" wp14:editId="42B129B9">
          <wp:extent cx="874977" cy="916305"/>
          <wp:effectExtent l="0" t="0" r="1905" b="0"/>
          <wp:docPr id="2" name="Image 2" descr="C:\Users\DeLL\Downloads\MARE LOGO Proj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ownloads\MARE LOGO Projec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364" cy="92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52086" w14:textId="77777777" w:rsidR="006E282B" w:rsidRDefault="006E282B">
      <w:r>
        <w:separator/>
      </w:r>
    </w:p>
  </w:footnote>
  <w:footnote w:type="continuationSeparator" w:id="0">
    <w:p w14:paraId="233C9F8F" w14:textId="77777777" w:rsidR="006E282B" w:rsidRDefault="006E2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8D" w14:textId="71842E75" w:rsidR="00C4174E" w:rsidRDefault="00115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985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6F7400D" wp14:editId="338A3C3A">
          <wp:simplePos x="0" y="0"/>
          <wp:positionH relativeFrom="column">
            <wp:posOffset>4756484</wp:posOffset>
          </wp:positionH>
          <wp:positionV relativeFrom="paragraph">
            <wp:posOffset>256674</wp:posOffset>
          </wp:positionV>
          <wp:extent cx="1326029" cy="766800"/>
          <wp:effectExtent l="0" t="0" r="0" b="0"/>
          <wp:wrapNone/>
          <wp:docPr id="1" name="Immagine 1" descr="Immagine che contiene testo, logo, Carattere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logo, Carattere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029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tag w:val="goog_rdk_15"/>
        <w:id w:val="-1907673786"/>
      </w:sdtPr>
      <w:sdtEndPr/>
      <w:sdtContent/>
    </w:sdt>
    <w:r w:rsidR="008C664F">
      <w:rPr>
        <w:noProof/>
        <w:color w:val="000000"/>
      </w:rPr>
      <w:drawing>
        <wp:inline distT="0" distB="0" distL="0" distR="0" wp14:anchorId="251E6D8A" wp14:editId="1B5D1DD4">
          <wp:extent cx="7736539" cy="1184028"/>
          <wp:effectExtent l="0" t="0" r="0" b="0"/>
          <wp:docPr id="9526890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6539" cy="1184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1B8B"/>
    <w:multiLevelType w:val="multilevel"/>
    <w:tmpl w:val="C734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54693"/>
    <w:multiLevelType w:val="multilevel"/>
    <w:tmpl w:val="50683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D761F6"/>
    <w:multiLevelType w:val="multilevel"/>
    <w:tmpl w:val="DCAE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03FF2"/>
    <w:multiLevelType w:val="multilevel"/>
    <w:tmpl w:val="AE2A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546E7"/>
    <w:multiLevelType w:val="multilevel"/>
    <w:tmpl w:val="9E7C9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3750A5"/>
    <w:multiLevelType w:val="hybridMultilevel"/>
    <w:tmpl w:val="1BCCC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221186"/>
    <w:multiLevelType w:val="multilevel"/>
    <w:tmpl w:val="D9206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6909E9"/>
    <w:multiLevelType w:val="multilevel"/>
    <w:tmpl w:val="B75A9EE8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4E"/>
    <w:rsid w:val="00012222"/>
    <w:rsid w:val="00070244"/>
    <w:rsid w:val="000E69F4"/>
    <w:rsid w:val="00115D62"/>
    <w:rsid w:val="001400B8"/>
    <w:rsid w:val="001975F5"/>
    <w:rsid w:val="0020346A"/>
    <w:rsid w:val="00210A24"/>
    <w:rsid w:val="00291E85"/>
    <w:rsid w:val="003300BD"/>
    <w:rsid w:val="003D3304"/>
    <w:rsid w:val="00456125"/>
    <w:rsid w:val="00524C04"/>
    <w:rsid w:val="00566DE2"/>
    <w:rsid w:val="005C35CE"/>
    <w:rsid w:val="005F4D2A"/>
    <w:rsid w:val="00655440"/>
    <w:rsid w:val="00687205"/>
    <w:rsid w:val="006D273E"/>
    <w:rsid w:val="006E282B"/>
    <w:rsid w:val="00893786"/>
    <w:rsid w:val="008C664F"/>
    <w:rsid w:val="008E44F9"/>
    <w:rsid w:val="00923677"/>
    <w:rsid w:val="00936ECE"/>
    <w:rsid w:val="0099269B"/>
    <w:rsid w:val="00A90047"/>
    <w:rsid w:val="00B05C13"/>
    <w:rsid w:val="00B903DE"/>
    <w:rsid w:val="00BE10AF"/>
    <w:rsid w:val="00BF6F8A"/>
    <w:rsid w:val="00C4174E"/>
    <w:rsid w:val="00C62DA6"/>
    <w:rsid w:val="00D03EBF"/>
    <w:rsid w:val="00D551EF"/>
    <w:rsid w:val="00DB2D6A"/>
    <w:rsid w:val="00F6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7FF53"/>
  <w15:docId w15:val="{30263300-57E3-4A9D-B7DB-1197FFEC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Calibri" w:eastAsia="Calibri" w:hAnsi="Calibri"/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76" w:lineRule="auto"/>
      <w:outlineLvl w:val="1"/>
    </w:pPr>
    <w:rPr>
      <w:rFonts w:ascii="Calibri" w:eastAsia="Calibri" w:hAnsi="Calibri"/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 w:line="276" w:lineRule="auto"/>
    </w:pPr>
    <w:rPr>
      <w:rFonts w:ascii="Calibri" w:eastAsia="Calibri" w:hAnsi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DE4C60"/>
    <w:pPr>
      <w:spacing w:after="0" w:line="240" w:lineRule="auto"/>
    </w:pPr>
    <w:rPr>
      <w:rFonts w:ascii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DE4C60"/>
  </w:style>
  <w:style w:type="paragraph" w:styleId="Paragraphedeliste">
    <w:name w:val="List Paragraph"/>
    <w:basedOn w:val="Normal"/>
    <w:uiPriority w:val="34"/>
    <w:qFormat/>
    <w:rsid w:val="00DE4C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DE4C60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DE4C6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DE4C60"/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DE4C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4C60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E4C60"/>
    <w:rPr>
      <w:rFonts w:ascii="Calibri" w:eastAsia="Calibri" w:hAnsi="Calibri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C60"/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C60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1EF558E1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DF6D06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rsid w:val="00031ADD"/>
    <w:pPr>
      <w:widowControl w:val="0"/>
    </w:pPr>
    <w:rPr>
      <w:sz w:val="16"/>
      <w:szCs w:val="20"/>
    </w:rPr>
  </w:style>
  <w:style w:type="character" w:customStyle="1" w:styleId="Corpsdetexte2Car">
    <w:name w:val="Corps de texte 2 Car"/>
    <w:basedOn w:val="Policepardfaut"/>
    <w:link w:val="Corpsdetexte2"/>
    <w:rsid w:val="00031ADD"/>
    <w:rPr>
      <w:rFonts w:ascii="Times New Roman" w:eastAsia="Times New Roman" w:hAnsi="Times New Roman" w:cs="Times New Roman"/>
      <w:sz w:val="16"/>
      <w:szCs w:val="20"/>
      <w:lang w:val="it-IT" w:eastAsia="it-IT"/>
    </w:rPr>
  </w:style>
  <w:style w:type="character" w:customStyle="1" w:styleId="wacimagecontainer">
    <w:name w:val="wacimagecontainer"/>
    <w:basedOn w:val="Policepardfaut"/>
    <w:rsid w:val="00031ADD"/>
  </w:style>
  <w:style w:type="paragraph" w:customStyle="1" w:styleId="paragraph">
    <w:name w:val="paragraph"/>
    <w:basedOn w:val="Normal"/>
    <w:rsid w:val="00031ADD"/>
    <w:pPr>
      <w:spacing w:before="100" w:beforeAutospacing="1" w:after="100" w:afterAutospacing="1"/>
    </w:pPr>
  </w:style>
  <w:style w:type="character" w:customStyle="1" w:styleId="normaltextrun">
    <w:name w:val="normaltextrun"/>
    <w:basedOn w:val="Policepardfaut"/>
    <w:rsid w:val="00031ADD"/>
  </w:style>
  <w:style w:type="character" w:customStyle="1" w:styleId="eop">
    <w:name w:val="eop"/>
    <w:basedOn w:val="Policepardfaut"/>
    <w:rsid w:val="00031ADD"/>
  </w:style>
  <w:style w:type="paragraph" w:styleId="NormalWeb">
    <w:name w:val="Normal (Web)"/>
    <w:basedOn w:val="Normal"/>
    <w:uiPriority w:val="99"/>
    <w:unhideWhenUsed/>
    <w:rsid w:val="00FC08B1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C08B1"/>
    <w:rPr>
      <w:b/>
      <w:b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6F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6F8A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BF6F8A"/>
    <w:pPr>
      <w:spacing w:after="0" w:line="240" w:lineRule="auto"/>
    </w:pPr>
    <w:rPr>
      <w:rFonts w:cs="Times New Roman"/>
    </w:rPr>
  </w:style>
  <w:style w:type="character" w:customStyle="1" w:styleId="qu">
    <w:name w:val="qu"/>
    <w:basedOn w:val="Policepardfaut"/>
    <w:rsid w:val="00070244"/>
  </w:style>
  <w:style w:type="character" w:customStyle="1" w:styleId="gd">
    <w:name w:val="gd"/>
    <w:basedOn w:val="Policepardfaut"/>
    <w:rsid w:val="00070244"/>
  </w:style>
  <w:style w:type="character" w:customStyle="1" w:styleId="go">
    <w:name w:val="go"/>
    <w:basedOn w:val="Policepardfaut"/>
    <w:rsid w:val="00070244"/>
  </w:style>
  <w:style w:type="character" w:styleId="Accentuation">
    <w:name w:val="Emphasis"/>
    <w:basedOn w:val="Policepardfaut"/>
    <w:uiPriority w:val="20"/>
    <w:qFormat/>
    <w:rsid w:val="000E69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aitraoui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sbiaai@usms.m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zaitraou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sbiaai@usms.m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zusn34VEgFVTzZXQOy8guUMSA==">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873</Words>
  <Characters>4807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 NGI</dc:creator>
  <cp:lastModifiedBy>DeLL</cp:lastModifiedBy>
  <cp:revision>30</cp:revision>
  <dcterms:created xsi:type="dcterms:W3CDTF">2025-05-29T07:58:00Z</dcterms:created>
  <dcterms:modified xsi:type="dcterms:W3CDTF">2025-05-29T08:45:00Z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0x01010008DBF48ACB20444C82E671FAE1DB6B1E</vt:lpwstr>
  </property>
  <property fmtid="{D5CDD505-2E9C-101B-9397-08002B2CF9AE}" pid="3" name="MediaServiceImageTags">
    <vt:lpwstr/>
  </property>
</Properties>
</file>